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26899B" w14:textId="7E320BFD" w:rsidR="00C357E2" w:rsidRPr="00C357E2" w:rsidRDefault="00C357E2" w:rsidP="00C357E2">
      <w:pPr>
        <w:autoSpaceDE w:val="0"/>
        <w:autoSpaceDN w:val="0"/>
        <w:adjustRightInd w:val="0"/>
        <w:rPr>
          <w:rFonts w:ascii="Times New Roman" w:hAnsi="Times New Roman" w:cs="Times New Roman"/>
          <w:b/>
          <w:bCs/>
        </w:rPr>
      </w:pPr>
      <w:r w:rsidRPr="00C357E2">
        <w:rPr>
          <w:rFonts w:ascii="Times New Roman" w:hAnsi="Times New Roman" w:cs="Times New Roman"/>
          <w:b/>
          <w:bCs/>
        </w:rPr>
        <w:t>INSTRUCTIONS from GPG 16-1</w:t>
      </w:r>
    </w:p>
    <w:p w14:paraId="627A0581" w14:textId="77777777" w:rsidR="00C357E2" w:rsidRPr="00C357E2" w:rsidRDefault="00C357E2" w:rsidP="00C357E2">
      <w:pPr>
        <w:autoSpaceDE w:val="0"/>
        <w:autoSpaceDN w:val="0"/>
        <w:adjustRightInd w:val="0"/>
        <w:rPr>
          <w:rFonts w:ascii="Times New Roman" w:hAnsi="Times New Roman" w:cs="Times New Roman"/>
          <w:b/>
          <w:bCs/>
        </w:rPr>
      </w:pPr>
    </w:p>
    <w:p w14:paraId="51DACD87" w14:textId="77777777" w:rsidR="00C357E2" w:rsidRPr="00C357E2" w:rsidRDefault="00C357E2" w:rsidP="00C357E2">
      <w:pPr>
        <w:autoSpaceDE w:val="0"/>
        <w:autoSpaceDN w:val="0"/>
        <w:adjustRightInd w:val="0"/>
        <w:rPr>
          <w:rFonts w:ascii="Times New Roman" w:hAnsi="Times New Roman" w:cs="Times New Roman"/>
          <w:b/>
          <w:bCs/>
        </w:rPr>
      </w:pPr>
      <w:r w:rsidRPr="00C357E2">
        <w:rPr>
          <w:rFonts w:ascii="Times New Roman" w:hAnsi="Times New Roman" w:cs="Times New Roman"/>
          <w:b/>
          <w:bCs/>
        </w:rPr>
        <w:t>i. Facilities, Equipment and Other Resources</w:t>
      </w:r>
    </w:p>
    <w:p w14:paraId="386E28F8" w14:textId="77777777" w:rsidR="00C357E2" w:rsidRPr="00C357E2" w:rsidRDefault="00C357E2" w:rsidP="00C357E2">
      <w:pPr>
        <w:autoSpaceDE w:val="0"/>
        <w:autoSpaceDN w:val="0"/>
        <w:adjustRightInd w:val="0"/>
        <w:rPr>
          <w:rFonts w:ascii="Times New Roman" w:hAnsi="Times New Roman" w:cs="Times New Roman"/>
        </w:rPr>
      </w:pPr>
    </w:p>
    <w:p w14:paraId="4BA87991" w14:textId="0CEDA75C" w:rsidR="00C357E2" w:rsidRPr="00C357E2" w:rsidRDefault="00C357E2" w:rsidP="00C357E2">
      <w:pPr>
        <w:autoSpaceDE w:val="0"/>
        <w:autoSpaceDN w:val="0"/>
        <w:adjustRightInd w:val="0"/>
        <w:rPr>
          <w:rFonts w:ascii="Times New Roman" w:hAnsi="Times New Roman" w:cs="Times New Roman"/>
        </w:rPr>
      </w:pPr>
      <w:r w:rsidRPr="00C357E2">
        <w:rPr>
          <w:rFonts w:ascii="Times New Roman" w:hAnsi="Times New Roman" w:cs="Times New Roman"/>
        </w:rPr>
        <w:t>This section of the proposal is used to assess the adequacy of the resources available to perform the effort proposed to satisfy both the Intellectual Merit and Broader Impacts review criteria. Proposers should describe only those resources that are directly applicable. Proposers should include an aggregated description of the internal and external resources (both physical and personnel) that the organization and its collaborators will provide to the project, should it be funded. Such information must be provided in this section, in lieu of other parts of the proposal (e.g., budget justification, project description). The description should be narrative in nature and must not include any quantifiable financial information. Reviewers will evaluate the information during the merit review process and the cognizant NSF Program Officer will review it for programmatic and technical sufficiency.</w:t>
      </w:r>
    </w:p>
    <w:p w14:paraId="1538A066" w14:textId="77777777" w:rsidR="00C357E2" w:rsidRPr="00C357E2" w:rsidRDefault="00C357E2" w:rsidP="00C357E2">
      <w:pPr>
        <w:autoSpaceDE w:val="0"/>
        <w:autoSpaceDN w:val="0"/>
        <w:adjustRightInd w:val="0"/>
        <w:rPr>
          <w:rFonts w:ascii="Times New Roman" w:hAnsi="Times New Roman" w:cs="Times New Roman"/>
        </w:rPr>
      </w:pPr>
    </w:p>
    <w:p w14:paraId="6102D8DA" w14:textId="77777777" w:rsidR="00C357E2" w:rsidRPr="00C357E2" w:rsidRDefault="00C357E2" w:rsidP="00C357E2">
      <w:pPr>
        <w:autoSpaceDE w:val="0"/>
        <w:autoSpaceDN w:val="0"/>
        <w:adjustRightInd w:val="0"/>
        <w:rPr>
          <w:rFonts w:ascii="Times New Roman" w:hAnsi="Times New Roman" w:cs="Times New Roman"/>
        </w:rPr>
      </w:pPr>
      <w:r w:rsidRPr="00C357E2">
        <w:rPr>
          <w:rFonts w:ascii="Times New Roman" w:hAnsi="Times New Roman" w:cs="Times New Roman"/>
        </w:rPr>
        <w:t xml:space="preserve">Although these resources are not considered cost sharing as defined in 2 CFR § 200.306, the Foundation does expect that the resources identified in the Facilities, Equipment, and Other Resources section will be provided, or made available, should the proposal be funded. AAG Chapter II.B.1 specifies procedures for use by the awardee when there are </w:t>
      </w:r>
      <w:proofErr w:type="spellStart"/>
      <w:r w:rsidRPr="00C357E2">
        <w:rPr>
          <w:rFonts w:ascii="Times New Roman" w:hAnsi="Times New Roman" w:cs="Times New Roman"/>
        </w:rPr>
        <w:t>postaward</w:t>
      </w:r>
      <w:proofErr w:type="spellEnd"/>
      <w:r w:rsidRPr="00C357E2">
        <w:rPr>
          <w:rFonts w:ascii="Times New Roman" w:hAnsi="Times New Roman" w:cs="Times New Roman"/>
        </w:rPr>
        <w:t xml:space="preserve"> changes to objectives, scope or methods/procedures.</w:t>
      </w:r>
    </w:p>
    <w:p w14:paraId="2B30FB1D" w14:textId="77777777" w:rsidR="00C357E2" w:rsidRPr="00C357E2" w:rsidRDefault="00C357E2" w:rsidP="00C357E2">
      <w:pPr>
        <w:autoSpaceDE w:val="0"/>
        <w:autoSpaceDN w:val="0"/>
        <w:adjustRightInd w:val="0"/>
        <w:rPr>
          <w:rFonts w:ascii="Times New Roman" w:hAnsi="Times New Roman" w:cs="Times New Roman"/>
        </w:rPr>
      </w:pPr>
    </w:p>
    <w:p w14:paraId="111E48F3" w14:textId="77777777" w:rsidR="00C357E2" w:rsidRPr="00C357E2" w:rsidRDefault="00C357E2" w:rsidP="00C357E2">
      <w:pPr>
        <w:autoSpaceDE w:val="0"/>
        <w:autoSpaceDN w:val="0"/>
        <w:adjustRightInd w:val="0"/>
        <w:rPr>
          <w:rFonts w:ascii="Times New Roman" w:hAnsi="Times New Roman" w:cs="Times New Roman"/>
        </w:rPr>
      </w:pPr>
    </w:p>
    <w:p w14:paraId="51E15BB5" w14:textId="77777777" w:rsidR="00C357E2" w:rsidRPr="00C357E2" w:rsidRDefault="00C357E2" w:rsidP="00C357E2">
      <w:pPr>
        <w:autoSpaceDE w:val="0"/>
        <w:autoSpaceDN w:val="0"/>
        <w:adjustRightInd w:val="0"/>
        <w:rPr>
          <w:rFonts w:ascii="Times New Roman" w:hAnsi="Times New Roman" w:cs="Times New Roman"/>
        </w:rPr>
      </w:pPr>
    </w:p>
    <w:p w14:paraId="4BAEAFE9" w14:textId="77777777" w:rsidR="00C357E2" w:rsidRPr="00C357E2" w:rsidRDefault="00C357E2" w:rsidP="00C357E2">
      <w:pPr>
        <w:autoSpaceDE w:val="0"/>
        <w:autoSpaceDN w:val="0"/>
        <w:adjustRightInd w:val="0"/>
        <w:rPr>
          <w:rFonts w:ascii="Times New Roman" w:hAnsi="Times New Roman" w:cs="Times New Roman"/>
        </w:rPr>
      </w:pPr>
      <w:r w:rsidRPr="00C357E2">
        <w:rPr>
          <w:rFonts w:ascii="Times New Roman" w:hAnsi="Times New Roman" w:cs="Times New Roman"/>
          <w:b/>
        </w:rPr>
        <w:t>CHECKLIST from GPG 16-1</w:t>
      </w:r>
    </w:p>
    <w:p w14:paraId="068A461F" w14:textId="77777777" w:rsidR="00C357E2" w:rsidRPr="00C357E2" w:rsidRDefault="00C357E2" w:rsidP="00C357E2">
      <w:pPr>
        <w:autoSpaceDE w:val="0"/>
        <w:autoSpaceDN w:val="0"/>
        <w:adjustRightInd w:val="0"/>
        <w:rPr>
          <w:rFonts w:ascii="Arial" w:hAnsi="Arial" w:cs="Arial"/>
        </w:rPr>
      </w:pPr>
    </w:p>
    <w:p w14:paraId="48FFE2EB" w14:textId="045ACDB1" w:rsidR="00C357E2" w:rsidRPr="00325531" w:rsidRDefault="00C357E2" w:rsidP="00C357E2">
      <w:pPr>
        <w:autoSpaceDE w:val="0"/>
        <w:autoSpaceDN w:val="0"/>
        <w:adjustRightInd w:val="0"/>
        <w:rPr>
          <w:rFonts w:ascii="Times New Roman" w:hAnsi="Times New Roman" w:cs="Times New Roman"/>
          <w:b/>
          <w:color w:val="000000"/>
        </w:rPr>
      </w:pPr>
      <w:r w:rsidRPr="00325531">
        <w:rPr>
          <w:rFonts w:ascii="Times New Roman" w:hAnsi="Times New Roman" w:cs="Times New Roman"/>
          <w:b/>
          <w:color w:val="000000"/>
        </w:rPr>
        <w:t>Facilities, Equipment and Other Resources:</w:t>
      </w:r>
    </w:p>
    <w:p w14:paraId="137FC2CD" w14:textId="77777777" w:rsidR="00325531" w:rsidRPr="00C357E2" w:rsidRDefault="00325531" w:rsidP="00C357E2">
      <w:pPr>
        <w:autoSpaceDE w:val="0"/>
        <w:autoSpaceDN w:val="0"/>
        <w:adjustRightInd w:val="0"/>
        <w:rPr>
          <w:rFonts w:ascii="Times New Roman" w:hAnsi="Times New Roman" w:cs="Times New Roman"/>
          <w:color w:val="000000"/>
        </w:rPr>
      </w:pPr>
    </w:p>
    <w:p w14:paraId="4611102C" w14:textId="12F0ABCB" w:rsidR="00C357E2" w:rsidRPr="00C357E2" w:rsidRDefault="00C357E2" w:rsidP="00C357E2">
      <w:pPr>
        <w:autoSpaceDE w:val="0"/>
        <w:autoSpaceDN w:val="0"/>
        <w:adjustRightInd w:val="0"/>
        <w:rPr>
          <w:rFonts w:ascii="Times New Roman" w:hAnsi="Times New Roman" w:cs="Times New Roman"/>
          <w:color w:val="000000"/>
        </w:rPr>
      </w:pPr>
      <w:r w:rsidRPr="00C357E2">
        <w:rPr>
          <w:rFonts w:ascii="Times New Roman" w:hAnsi="Times New Roman" w:cs="Times New Roman"/>
          <w:color w:val="000000"/>
        </w:rPr>
        <w:t>[ ] An aggregated description of the internal and external resources (both physical and personnel) that the organization and its collaborators will provide to the project, should it be funded, has been included.</w:t>
      </w:r>
    </w:p>
    <w:p w14:paraId="5FC5127F" w14:textId="2A91AB23" w:rsidR="00C357E2" w:rsidRPr="00C357E2" w:rsidRDefault="00C357E2" w:rsidP="00C357E2">
      <w:pPr>
        <w:autoSpaceDE w:val="0"/>
        <w:autoSpaceDN w:val="0"/>
        <w:adjustRightInd w:val="0"/>
        <w:rPr>
          <w:rFonts w:ascii="Times New Roman" w:hAnsi="Times New Roman" w:cs="Times New Roman"/>
          <w:color w:val="000000"/>
        </w:rPr>
      </w:pPr>
      <w:r w:rsidRPr="00C357E2">
        <w:rPr>
          <w:rFonts w:ascii="Times New Roman" w:hAnsi="Times New Roman" w:cs="Times New Roman"/>
          <w:color w:val="000000"/>
        </w:rPr>
        <w:t>[ ] No quantifiable financial information has been provided.</w:t>
      </w:r>
    </w:p>
    <w:p w14:paraId="066E9C0F" w14:textId="28A1A546" w:rsidR="00C357E2" w:rsidRDefault="00C357E2" w:rsidP="00C357E2">
      <w:pPr>
        <w:autoSpaceDE w:val="0"/>
        <w:autoSpaceDN w:val="0"/>
        <w:adjustRightInd w:val="0"/>
        <w:rPr>
          <w:rFonts w:ascii="Times New Roman" w:hAnsi="Times New Roman" w:cs="Times New Roman"/>
          <w:b/>
          <w:color w:val="000000"/>
        </w:rPr>
      </w:pPr>
      <w:r w:rsidRPr="00C357E2">
        <w:rPr>
          <w:rFonts w:ascii="Times New Roman" w:hAnsi="Times New Roman" w:cs="Times New Roman"/>
          <w:color w:val="000000"/>
        </w:rPr>
        <w:t xml:space="preserve">[ ] If there are no facilities, equipment or other resources identified, a statement to that effect has been included in this section of the proposal and uploaded into </w:t>
      </w:r>
      <w:proofErr w:type="spellStart"/>
      <w:r w:rsidRPr="00C357E2">
        <w:rPr>
          <w:rFonts w:ascii="Times New Roman" w:hAnsi="Times New Roman" w:cs="Times New Roman"/>
          <w:color w:val="000000"/>
        </w:rPr>
        <w:t>FastLane</w:t>
      </w:r>
      <w:proofErr w:type="spellEnd"/>
      <w:r w:rsidRPr="00C357E2">
        <w:rPr>
          <w:rFonts w:ascii="Times New Roman" w:hAnsi="Times New Roman" w:cs="Times New Roman"/>
          <w:color w:val="000000"/>
        </w:rPr>
        <w:t>.</w:t>
      </w:r>
      <w:r>
        <w:rPr>
          <w:rFonts w:ascii="Times New Roman" w:hAnsi="Times New Roman" w:cs="Times New Roman"/>
          <w:b/>
          <w:color w:val="000000"/>
        </w:rPr>
        <w:br w:type="page"/>
      </w:r>
    </w:p>
    <w:p w14:paraId="11FE8777" w14:textId="0218A495" w:rsidR="000927B2" w:rsidRPr="000927B2" w:rsidRDefault="000927B2" w:rsidP="000927B2">
      <w:pPr>
        <w:widowControl w:val="0"/>
        <w:autoSpaceDE w:val="0"/>
        <w:autoSpaceDN w:val="0"/>
        <w:adjustRightInd w:val="0"/>
        <w:rPr>
          <w:rFonts w:ascii="Times New Roman" w:hAnsi="Times New Roman" w:cs="Times New Roman"/>
          <w:b/>
          <w:color w:val="000000"/>
        </w:rPr>
      </w:pPr>
      <w:r w:rsidRPr="000927B2">
        <w:rPr>
          <w:rFonts w:ascii="Times New Roman" w:hAnsi="Times New Roman" w:cs="Times New Roman"/>
          <w:b/>
          <w:color w:val="000000"/>
        </w:rPr>
        <w:lastRenderedPageBreak/>
        <w:t>Facilities, Equipment, and Other Resources</w:t>
      </w:r>
    </w:p>
    <w:p w14:paraId="6C9FA550" w14:textId="569889AA" w:rsidR="007B6A3C" w:rsidRPr="007E0A3A" w:rsidRDefault="000927B2" w:rsidP="007E0A3A">
      <w:pPr>
        <w:rPr>
          <w:rFonts w:ascii="Times New Roman" w:hAnsi="Times New Roman" w:cs="Times New Roman"/>
          <w:color w:val="000000"/>
        </w:rPr>
      </w:pPr>
      <w:r w:rsidRPr="000927B2">
        <w:rPr>
          <w:rFonts w:ascii="Times New Roman" w:hAnsi="Times New Roman" w:cs="Times New Roman"/>
          <w:color w:val="000000"/>
        </w:rPr>
        <w:t xml:space="preserve">The proposed </w:t>
      </w:r>
      <w:r w:rsidR="00C535D3">
        <w:rPr>
          <w:rFonts w:ascii="Times New Roman" w:hAnsi="Times New Roman" w:cs="Times New Roman"/>
          <w:color w:val="000000"/>
        </w:rPr>
        <w:t>research effort</w:t>
      </w:r>
      <w:r w:rsidR="0074463E">
        <w:rPr>
          <w:rFonts w:ascii="Times New Roman" w:hAnsi="Times New Roman" w:cs="Times New Roman"/>
          <w:color w:val="000000"/>
        </w:rPr>
        <w:t xml:space="preserve"> </w:t>
      </w:r>
      <w:r w:rsidRPr="000927B2">
        <w:rPr>
          <w:rFonts w:ascii="Times New Roman" w:hAnsi="Times New Roman" w:cs="Times New Roman"/>
          <w:color w:val="000000"/>
        </w:rPr>
        <w:t xml:space="preserve">will benefit from </w:t>
      </w:r>
      <w:r w:rsidR="00C535D3">
        <w:rPr>
          <w:rFonts w:ascii="Times New Roman" w:hAnsi="Times New Roman" w:cs="Times New Roman"/>
          <w:color w:val="000000"/>
        </w:rPr>
        <w:t>multifunctional shared</w:t>
      </w:r>
      <w:r w:rsidR="00693689">
        <w:rPr>
          <w:rFonts w:ascii="Times New Roman" w:hAnsi="Times New Roman" w:cs="Times New Roman"/>
          <w:color w:val="000000"/>
        </w:rPr>
        <w:t xml:space="preserve"> </w:t>
      </w:r>
      <w:r w:rsidR="00C535D3">
        <w:rPr>
          <w:rFonts w:ascii="Times New Roman" w:hAnsi="Times New Roman" w:cs="Times New Roman"/>
          <w:color w:val="000000"/>
        </w:rPr>
        <w:t xml:space="preserve">spaces </w:t>
      </w:r>
      <w:r w:rsidR="00693689">
        <w:rPr>
          <w:rFonts w:ascii="Times New Roman" w:hAnsi="Times New Roman" w:cs="Times New Roman"/>
          <w:color w:val="000000"/>
        </w:rPr>
        <w:t>as well as</w:t>
      </w:r>
      <w:r w:rsidR="00693689" w:rsidRPr="000927B2">
        <w:rPr>
          <w:rFonts w:ascii="Times New Roman" w:hAnsi="Times New Roman" w:cs="Times New Roman"/>
          <w:color w:val="000000"/>
        </w:rPr>
        <w:t xml:space="preserve"> </w:t>
      </w:r>
      <w:r w:rsidRPr="000927B2">
        <w:rPr>
          <w:rFonts w:ascii="Times New Roman" w:hAnsi="Times New Roman" w:cs="Times New Roman"/>
          <w:color w:val="000000"/>
        </w:rPr>
        <w:t>state-of-the-art</w:t>
      </w:r>
      <w:r w:rsidR="0074463E">
        <w:rPr>
          <w:rFonts w:ascii="Times New Roman" w:hAnsi="Times New Roman" w:cs="Times New Roman"/>
          <w:color w:val="000000"/>
        </w:rPr>
        <w:t xml:space="preserve"> </w:t>
      </w:r>
      <w:r w:rsidRPr="000927B2">
        <w:rPr>
          <w:rFonts w:ascii="Times New Roman" w:hAnsi="Times New Roman" w:cs="Times New Roman"/>
          <w:color w:val="000000"/>
        </w:rPr>
        <w:t>equipment,</w:t>
      </w:r>
      <w:r>
        <w:rPr>
          <w:rFonts w:ascii="Times New Roman" w:hAnsi="Times New Roman" w:cs="Times New Roman"/>
          <w:color w:val="000000"/>
        </w:rPr>
        <w:t xml:space="preserve"> </w:t>
      </w:r>
      <w:r w:rsidRPr="000927B2">
        <w:rPr>
          <w:rFonts w:ascii="Times New Roman" w:hAnsi="Times New Roman" w:cs="Times New Roman"/>
          <w:color w:val="000000"/>
        </w:rPr>
        <w:t>instrumentation</w:t>
      </w:r>
      <w:r w:rsidR="00693689">
        <w:rPr>
          <w:rFonts w:ascii="Times New Roman" w:hAnsi="Times New Roman" w:cs="Times New Roman"/>
          <w:color w:val="000000"/>
        </w:rPr>
        <w:t>,</w:t>
      </w:r>
      <w:r w:rsidRPr="000927B2">
        <w:rPr>
          <w:rFonts w:ascii="Times New Roman" w:hAnsi="Times New Roman" w:cs="Times New Roman"/>
          <w:color w:val="000000"/>
        </w:rPr>
        <w:t xml:space="preserve"> and computation </w:t>
      </w:r>
      <w:r w:rsidR="0074463E">
        <w:rPr>
          <w:rFonts w:ascii="Times New Roman" w:hAnsi="Times New Roman" w:cs="Times New Roman"/>
          <w:color w:val="000000"/>
        </w:rPr>
        <w:t xml:space="preserve">and laboratory </w:t>
      </w:r>
      <w:r w:rsidRPr="000927B2">
        <w:rPr>
          <w:rFonts w:ascii="Times New Roman" w:hAnsi="Times New Roman" w:cs="Times New Roman"/>
          <w:color w:val="000000"/>
        </w:rPr>
        <w:t>facilities that exist within Columbia University</w:t>
      </w:r>
      <w:r w:rsidR="002712EB">
        <w:rPr>
          <w:rFonts w:ascii="Times New Roman" w:hAnsi="Times New Roman" w:cs="Times New Roman"/>
          <w:color w:val="000000"/>
        </w:rPr>
        <w:t xml:space="preserve"> and the Data Science Institute.</w:t>
      </w:r>
    </w:p>
    <w:p w14:paraId="4395DA09" w14:textId="77777777" w:rsidR="007B6A3C" w:rsidRDefault="007B6A3C" w:rsidP="000927B2">
      <w:pPr>
        <w:widowControl w:val="0"/>
        <w:autoSpaceDE w:val="0"/>
        <w:autoSpaceDN w:val="0"/>
        <w:adjustRightInd w:val="0"/>
        <w:rPr>
          <w:rFonts w:ascii="Times New Roman" w:hAnsi="Times New Roman" w:cs="Times New Roman"/>
          <w:color w:val="000000"/>
        </w:rPr>
      </w:pPr>
    </w:p>
    <w:p w14:paraId="66DA5B5E" w14:textId="77777777" w:rsidR="00827D9C" w:rsidRDefault="00827D9C" w:rsidP="000927B2">
      <w:pPr>
        <w:pStyle w:val="NormalWeb"/>
        <w:spacing w:before="0" w:beforeAutospacing="0" w:after="0" w:afterAutospacing="0"/>
        <w:rPr>
          <w:b/>
          <w:color w:val="000000"/>
        </w:rPr>
      </w:pPr>
      <w:r>
        <w:rPr>
          <w:b/>
          <w:color w:val="000000"/>
        </w:rPr>
        <w:t>Data Science Institute</w:t>
      </w:r>
      <w:r w:rsidR="006A1DD1">
        <w:rPr>
          <w:b/>
          <w:color w:val="000000"/>
        </w:rPr>
        <w:t xml:space="preserve"> (DSI)</w:t>
      </w:r>
      <w:r>
        <w:rPr>
          <w:b/>
          <w:color w:val="000000"/>
        </w:rPr>
        <w:t>:</w:t>
      </w:r>
    </w:p>
    <w:p w14:paraId="61F005A8" w14:textId="75C2FF58" w:rsidR="000927B2" w:rsidRDefault="00500B88" w:rsidP="000927B2">
      <w:pPr>
        <w:widowControl w:val="0"/>
        <w:autoSpaceDE w:val="0"/>
        <w:autoSpaceDN w:val="0"/>
        <w:adjustRightInd w:val="0"/>
        <w:rPr>
          <w:rFonts w:ascii="Times New Roman" w:hAnsi="Times New Roman" w:cs="Times New Roman"/>
          <w:color w:val="000000"/>
        </w:rPr>
      </w:pPr>
      <w:r>
        <w:rPr>
          <w:color w:val="000000"/>
        </w:rPr>
        <w:t xml:space="preserve">The Data Science Institute </w:t>
      </w:r>
      <w:r w:rsidR="000927B2" w:rsidRPr="00197198">
        <w:rPr>
          <w:rFonts w:ascii="Times New Roman" w:hAnsi="Times New Roman" w:cs="Times New Roman"/>
          <w:color w:val="000000"/>
        </w:rPr>
        <w:t>is housed</w:t>
      </w:r>
      <w:r w:rsidR="000927B2">
        <w:rPr>
          <w:rFonts w:ascii="Times New Roman" w:hAnsi="Times New Roman" w:cs="Times New Roman"/>
          <w:color w:val="000000"/>
        </w:rPr>
        <w:t xml:space="preserve"> </w:t>
      </w:r>
      <w:r w:rsidR="000927B2" w:rsidRPr="00E51974">
        <w:rPr>
          <w:rFonts w:ascii="Times New Roman" w:hAnsi="Times New Roman" w:cs="Times New Roman"/>
          <w:color w:val="000000"/>
        </w:rPr>
        <w:t xml:space="preserve">within 44,000 square feet of </w:t>
      </w:r>
      <w:r w:rsidR="00E51974" w:rsidRPr="00E51974">
        <w:rPr>
          <w:rFonts w:ascii="Times New Roman" w:hAnsi="Times New Roman" w:cs="Times New Roman"/>
          <w:color w:val="000000"/>
        </w:rPr>
        <w:t>multifunctional</w:t>
      </w:r>
      <w:r w:rsidR="00E51974">
        <w:rPr>
          <w:rFonts w:ascii="Times New Roman" w:hAnsi="Times New Roman" w:cs="Times New Roman"/>
          <w:color w:val="000000"/>
        </w:rPr>
        <w:t xml:space="preserve"> </w:t>
      </w:r>
      <w:r w:rsidR="000927B2" w:rsidRPr="00197198">
        <w:rPr>
          <w:rFonts w:ascii="Times New Roman" w:hAnsi="Times New Roman" w:cs="Times New Roman"/>
          <w:color w:val="000000"/>
        </w:rPr>
        <w:t>space at Columbia University</w:t>
      </w:r>
      <w:r w:rsidR="00E51974">
        <w:rPr>
          <w:rFonts w:ascii="Times New Roman" w:hAnsi="Times New Roman" w:cs="Times New Roman"/>
          <w:color w:val="000000"/>
        </w:rPr>
        <w:t>. This space</w:t>
      </w:r>
      <w:r w:rsidR="000927B2">
        <w:rPr>
          <w:rFonts w:ascii="Times New Roman" w:hAnsi="Times New Roman" w:cs="Times New Roman"/>
          <w:color w:val="000000"/>
        </w:rPr>
        <w:t xml:space="preserve"> includes </w:t>
      </w:r>
      <w:r w:rsidR="008C61F1">
        <w:rPr>
          <w:rFonts w:ascii="Times New Roman" w:hAnsi="Times New Roman" w:cs="Times New Roman"/>
          <w:color w:val="000000"/>
        </w:rPr>
        <w:t>f</w:t>
      </w:r>
      <w:r w:rsidR="000927B2">
        <w:rPr>
          <w:rFonts w:ascii="Times New Roman" w:hAnsi="Times New Roman" w:cs="Times New Roman"/>
          <w:color w:val="000000"/>
        </w:rPr>
        <w:t xml:space="preserve">aculty offices, conference rooms, </w:t>
      </w:r>
      <w:r w:rsidR="00E51974">
        <w:rPr>
          <w:rFonts w:ascii="Times New Roman" w:hAnsi="Times New Roman" w:cs="Times New Roman"/>
          <w:color w:val="000000"/>
        </w:rPr>
        <w:t xml:space="preserve">student </w:t>
      </w:r>
      <w:r w:rsidR="000927B2">
        <w:rPr>
          <w:rFonts w:ascii="Times New Roman" w:hAnsi="Times New Roman" w:cs="Times New Roman"/>
          <w:color w:val="000000"/>
        </w:rPr>
        <w:t>work stations and collaborative meeting spaces</w:t>
      </w:r>
      <w:r w:rsidR="0074463E">
        <w:rPr>
          <w:rFonts w:ascii="Times New Roman" w:hAnsi="Times New Roman" w:cs="Times New Roman"/>
          <w:color w:val="000000"/>
        </w:rPr>
        <w:t>, all designed</w:t>
      </w:r>
      <w:r w:rsidR="000927B2">
        <w:rPr>
          <w:rFonts w:ascii="Times New Roman" w:hAnsi="Times New Roman" w:cs="Times New Roman"/>
          <w:color w:val="000000"/>
        </w:rPr>
        <w:t xml:space="preserve"> to promote a collegial and interactive physical community aroun</w:t>
      </w:r>
      <w:r w:rsidR="00E51974">
        <w:rPr>
          <w:rFonts w:ascii="Times New Roman" w:hAnsi="Times New Roman" w:cs="Times New Roman"/>
          <w:color w:val="000000"/>
        </w:rPr>
        <w:t xml:space="preserve">d data science </w:t>
      </w:r>
      <w:r w:rsidR="008C61F1">
        <w:rPr>
          <w:rFonts w:ascii="Times New Roman" w:hAnsi="Times New Roman" w:cs="Times New Roman"/>
          <w:color w:val="000000"/>
        </w:rPr>
        <w:t xml:space="preserve">and </w:t>
      </w:r>
      <w:r w:rsidR="0074463E">
        <w:rPr>
          <w:rFonts w:ascii="Times New Roman" w:hAnsi="Times New Roman" w:cs="Times New Roman"/>
          <w:color w:val="000000"/>
        </w:rPr>
        <w:t xml:space="preserve">to encourage </w:t>
      </w:r>
      <w:r w:rsidR="008C61F1">
        <w:rPr>
          <w:rFonts w:ascii="Times New Roman" w:hAnsi="Times New Roman" w:cs="Times New Roman"/>
          <w:color w:val="000000"/>
        </w:rPr>
        <w:t xml:space="preserve">interdisciplinary approaches to </w:t>
      </w:r>
      <w:r w:rsidR="003A1447">
        <w:rPr>
          <w:rFonts w:ascii="Times New Roman" w:hAnsi="Times New Roman" w:cs="Times New Roman"/>
          <w:color w:val="000000"/>
        </w:rPr>
        <w:t>research training</w:t>
      </w:r>
      <w:r w:rsidR="008C61F1">
        <w:rPr>
          <w:rFonts w:ascii="Times New Roman" w:hAnsi="Times New Roman" w:cs="Times New Roman"/>
          <w:color w:val="000000"/>
        </w:rPr>
        <w:t>.</w:t>
      </w:r>
      <w:r w:rsidR="00E729D2">
        <w:rPr>
          <w:rFonts w:ascii="Times New Roman" w:hAnsi="Times New Roman" w:cs="Times New Roman"/>
          <w:color w:val="000000"/>
        </w:rPr>
        <w:t xml:space="preserve"> See Figures 1 through 7 below.</w:t>
      </w:r>
      <w:r w:rsidR="008C61F1">
        <w:rPr>
          <w:rFonts w:ascii="Times New Roman" w:hAnsi="Times New Roman" w:cs="Times New Roman"/>
          <w:color w:val="000000"/>
        </w:rPr>
        <w:t xml:space="preserve"> </w:t>
      </w:r>
      <w:r w:rsidR="000927B2">
        <w:rPr>
          <w:rFonts w:ascii="Times New Roman" w:hAnsi="Times New Roman" w:cs="Times New Roman"/>
          <w:color w:val="000000"/>
        </w:rPr>
        <w:t xml:space="preserve">The Institute </w:t>
      </w:r>
      <w:r w:rsidR="000927B2" w:rsidRPr="00197198">
        <w:rPr>
          <w:rFonts w:ascii="Times New Roman" w:hAnsi="Times New Roman" w:cs="Times New Roman"/>
          <w:color w:val="000000"/>
        </w:rPr>
        <w:t>also has support staff to assist with the</w:t>
      </w:r>
      <w:r w:rsidR="000927B2">
        <w:rPr>
          <w:rFonts w:ascii="Times New Roman" w:hAnsi="Times New Roman" w:cs="Times New Roman"/>
          <w:color w:val="000000"/>
        </w:rPr>
        <w:t xml:space="preserve"> </w:t>
      </w:r>
      <w:r w:rsidR="000927B2" w:rsidRPr="00197198">
        <w:rPr>
          <w:rFonts w:ascii="Times New Roman" w:hAnsi="Times New Roman" w:cs="Times New Roman"/>
          <w:color w:val="000000"/>
        </w:rPr>
        <w:t>financial management of the project, as well as the educational and outreach activities associated</w:t>
      </w:r>
      <w:r w:rsidR="000927B2">
        <w:rPr>
          <w:rFonts w:ascii="Times New Roman" w:hAnsi="Times New Roman" w:cs="Times New Roman"/>
          <w:color w:val="000000"/>
        </w:rPr>
        <w:t xml:space="preserve"> </w:t>
      </w:r>
      <w:r w:rsidR="000927B2" w:rsidRPr="00197198">
        <w:rPr>
          <w:rFonts w:ascii="Times New Roman" w:hAnsi="Times New Roman" w:cs="Times New Roman"/>
          <w:color w:val="000000"/>
        </w:rPr>
        <w:t>with the project.</w:t>
      </w:r>
      <w:r w:rsidR="00E729D2">
        <w:rPr>
          <w:rFonts w:ascii="Times New Roman" w:hAnsi="Times New Roman" w:cs="Times New Roman"/>
          <w:color w:val="000000"/>
        </w:rPr>
        <w:t xml:space="preserve"> </w:t>
      </w:r>
    </w:p>
    <w:p w14:paraId="61700C3D" w14:textId="77777777" w:rsidR="00826832" w:rsidRDefault="00826832" w:rsidP="000927B2">
      <w:pPr>
        <w:widowControl w:val="0"/>
        <w:autoSpaceDE w:val="0"/>
        <w:autoSpaceDN w:val="0"/>
        <w:adjustRightInd w:val="0"/>
        <w:rPr>
          <w:rFonts w:ascii="Times New Roman" w:hAnsi="Times New Roman" w:cs="Times New Roman"/>
          <w:color w:val="000000"/>
        </w:rPr>
      </w:pPr>
    </w:p>
    <w:p w14:paraId="441AA4F3" w14:textId="77777777" w:rsidR="00472DAA" w:rsidRDefault="007E0A3A" w:rsidP="00472DAA">
      <w:pPr>
        <w:keepNext/>
        <w:widowControl w:val="0"/>
        <w:autoSpaceDE w:val="0"/>
        <w:autoSpaceDN w:val="0"/>
        <w:adjustRightInd w:val="0"/>
        <w:jc w:val="center"/>
      </w:pPr>
      <w:r w:rsidRPr="007E0A3A">
        <w:rPr>
          <w:rFonts w:ascii="Times New Roman" w:hAnsi="Times New Roman" w:cs="Times New Roman"/>
          <w:noProof/>
          <w:color w:val="000000"/>
        </w:rPr>
        <w:drawing>
          <wp:inline distT="0" distB="0" distL="0" distR="0" wp14:anchorId="4D9570D9" wp14:editId="40DFC16D">
            <wp:extent cx="4387850" cy="1933629"/>
            <wp:effectExtent l="0" t="0" r="0"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 cstate="screen">
                      <a:extLst>
                        <a:ext uri="{28A0092B-C50C-407E-A947-70E740481C1C}">
                          <a14:useLocalDpi xmlns:a14="http://schemas.microsoft.com/office/drawing/2010/main"/>
                        </a:ext>
                      </a:extLst>
                    </a:blip>
                    <a:srcRect l="5788" t="6251" r="5440" b="23318"/>
                    <a:stretch/>
                  </pic:blipFill>
                  <pic:spPr bwMode="auto">
                    <a:xfrm>
                      <a:off x="0" y="0"/>
                      <a:ext cx="4391603" cy="1935283"/>
                    </a:xfrm>
                    <a:prstGeom prst="rect">
                      <a:avLst/>
                    </a:prstGeom>
                    <a:ln>
                      <a:noFill/>
                    </a:ln>
                    <a:extLst>
                      <a:ext uri="{53640926-AAD7-44D8-BBD7-CCE9431645EC}">
                        <a14:shadowObscured xmlns:a14="http://schemas.microsoft.com/office/drawing/2010/main"/>
                      </a:ext>
                    </a:extLst>
                  </pic:spPr>
                </pic:pic>
              </a:graphicData>
            </a:graphic>
          </wp:inline>
        </w:drawing>
      </w:r>
    </w:p>
    <w:p w14:paraId="569D1A87" w14:textId="09251D94" w:rsidR="007E0A3A" w:rsidRDefault="00472DAA" w:rsidP="00472DAA">
      <w:pPr>
        <w:pStyle w:val="Caption"/>
        <w:jc w:val="center"/>
        <w:rPr>
          <w:rFonts w:ascii="Times New Roman" w:hAnsi="Times New Roman" w:cs="Times New Roman"/>
          <w:color w:val="000000"/>
        </w:rPr>
      </w:pPr>
      <w:r>
        <w:t xml:space="preserve">Figure </w:t>
      </w:r>
      <w:fldSimple w:instr=" SEQ Figure \* ARABIC ">
        <w:r w:rsidR="006A4AE1">
          <w:rPr>
            <w:noProof/>
          </w:rPr>
          <w:t>1</w:t>
        </w:r>
      </w:fldSimple>
      <w:r>
        <w:t>: MUDD 400 Carleton Lounge and Data Science Institute</w:t>
      </w:r>
    </w:p>
    <w:p w14:paraId="34A667BB" w14:textId="77777777" w:rsidR="00472DAA" w:rsidRDefault="00826832" w:rsidP="00472DAA">
      <w:pPr>
        <w:keepNext/>
        <w:widowControl w:val="0"/>
        <w:autoSpaceDE w:val="0"/>
        <w:autoSpaceDN w:val="0"/>
        <w:adjustRightInd w:val="0"/>
        <w:jc w:val="center"/>
      </w:pPr>
      <w:r>
        <w:rPr>
          <w:rFonts w:ascii="Times New Roman" w:hAnsi="Times New Roman" w:cs="Times New Roman"/>
          <w:noProof/>
          <w:color w:val="000000"/>
        </w:rPr>
        <w:drawing>
          <wp:inline distT="0" distB="0" distL="0" distR="0" wp14:anchorId="01A19362" wp14:editId="15241E2A">
            <wp:extent cx="4606925" cy="3105118"/>
            <wp:effectExtent l="0" t="0" r="317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I Collaboration Area.jpg"/>
                    <pic:cNvPicPr/>
                  </pic:nvPicPr>
                  <pic:blipFill rotWithShape="1">
                    <a:blip r:embed="rId8">
                      <a:extLst>
                        <a:ext uri="{28A0092B-C50C-407E-A947-70E740481C1C}">
                          <a14:useLocalDpi xmlns:a14="http://schemas.microsoft.com/office/drawing/2010/main" val="0"/>
                        </a:ext>
                      </a:extLst>
                    </a:blip>
                    <a:srcRect l="4629" t="13029" r="4745" b="8155"/>
                    <a:stretch/>
                  </pic:blipFill>
                  <pic:spPr bwMode="auto">
                    <a:xfrm>
                      <a:off x="0" y="0"/>
                      <a:ext cx="4607870" cy="3105755"/>
                    </a:xfrm>
                    <a:prstGeom prst="rect">
                      <a:avLst/>
                    </a:prstGeom>
                    <a:ln>
                      <a:noFill/>
                    </a:ln>
                    <a:extLst>
                      <a:ext uri="{53640926-AAD7-44D8-BBD7-CCE9431645EC}">
                        <a14:shadowObscured xmlns:a14="http://schemas.microsoft.com/office/drawing/2010/main"/>
                      </a:ext>
                    </a:extLst>
                  </pic:spPr>
                </pic:pic>
              </a:graphicData>
            </a:graphic>
          </wp:inline>
        </w:drawing>
      </w:r>
    </w:p>
    <w:p w14:paraId="23ED0B35" w14:textId="23E758DD" w:rsidR="00826832" w:rsidRDefault="00472DAA" w:rsidP="00472DAA">
      <w:pPr>
        <w:pStyle w:val="Caption"/>
        <w:jc w:val="center"/>
        <w:rPr>
          <w:rFonts w:ascii="Times New Roman" w:hAnsi="Times New Roman" w:cs="Times New Roman"/>
          <w:color w:val="000000"/>
        </w:rPr>
      </w:pPr>
      <w:r>
        <w:t xml:space="preserve">Figure </w:t>
      </w:r>
      <w:fldSimple w:instr=" SEQ Figure \* ARABIC ">
        <w:r w:rsidR="006A4AE1">
          <w:rPr>
            <w:noProof/>
          </w:rPr>
          <w:t>2</w:t>
        </w:r>
      </w:fldSimple>
      <w:r>
        <w:t>: Data Science Institute Collaboration Area</w:t>
      </w:r>
    </w:p>
    <w:p w14:paraId="07E7D04B" w14:textId="556A52F7" w:rsidR="00826832" w:rsidRDefault="00826832" w:rsidP="000927B2">
      <w:pPr>
        <w:pStyle w:val="NormalWeb"/>
        <w:spacing w:before="0" w:beforeAutospacing="0" w:after="0" w:afterAutospacing="0"/>
        <w:rPr>
          <w:color w:val="000000" w:themeColor="text1"/>
        </w:rPr>
      </w:pPr>
    </w:p>
    <w:p w14:paraId="34939D28" w14:textId="77777777" w:rsidR="00472DAA" w:rsidRDefault="00826832" w:rsidP="00472DAA">
      <w:pPr>
        <w:pStyle w:val="NormalWeb"/>
        <w:keepNext/>
        <w:spacing w:before="0" w:beforeAutospacing="0" w:after="0" w:afterAutospacing="0"/>
        <w:jc w:val="center"/>
      </w:pPr>
      <w:r w:rsidRPr="00826832">
        <w:rPr>
          <w:noProof/>
          <w:color w:val="000000" w:themeColor="text1"/>
        </w:rPr>
        <w:lastRenderedPageBreak/>
        <w:drawing>
          <wp:inline distT="0" distB="0" distL="0" distR="0" wp14:anchorId="61F587F8" wp14:editId="36DC7081">
            <wp:extent cx="4018280" cy="1682750"/>
            <wp:effectExtent l="0" t="0" r="127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9" cstate="screen">
                      <a:extLst>
                        <a:ext uri="{28A0092B-C50C-407E-A947-70E740481C1C}">
                          <a14:useLocalDpi xmlns:a14="http://schemas.microsoft.com/office/drawing/2010/main"/>
                        </a:ext>
                      </a:extLst>
                    </a:blip>
                    <a:srcRect l="49190" t="28033" r="17477" b="46251"/>
                    <a:stretch/>
                  </pic:blipFill>
                  <pic:spPr bwMode="auto">
                    <a:xfrm>
                      <a:off x="0" y="0"/>
                      <a:ext cx="4039877" cy="1691794"/>
                    </a:xfrm>
                    <a:prstGeom prst="rect">
                      <a:avLst/>
                    </a:prstGeom>
                    <a:ln>
                      <a:noFill/>
                    </a:ln>
                    <a:extLst>
                      <a:ext uri="{53640926-AAD7-44D8-BBD7-CCE9431645EC}">
                        <a14:shadowObscured xmlns:a14="http://schemas.microsoft.com/office/drawing/2010/main"/>
                      </a:ext>
                    </a:extLst>
                  </pic:spPr>
                </pic:pic>
              </a:graphicData>
            </a:graphic>
          </wp:inline>
        </w:drawing>
      </w:r>
    </w:p>
    <w:p w14:paraId="632E9374" w14:textId="6C0E7066" w:rsidR="00826832" w:rsidRDefault="00472DAA" w:rsidP="00472DAA">
      <w:pPr>
        <w:pStyle w:val="Caption"/>
        <w:jc w:val="center"/>
        <w:rPr>
          <w:color w:val="000000" w:themeColor="text1"/>
        </w:rPr>
      </w:pPr>
      <w:r>
        <w:t xml:space="preserve">Figure </w:t>
      </w:r>
      <w:fldSimple w:instr=" SEQ Figure \* ARABIC ">
        <w:r w:rsidR="006A4AE1">
          <w:rPr>
            <w:noProof/>
          </w:rPr>
          <w:t>3</w:t>
        </w:r>
      </w:fldSimple>
      <w:r>
        <w:t>. MUDD 500 Data Science Institute</w:t>
      </w:r>
    </w:p>
    <w:p w14:paraId="70C25AC9" w14:textId="4F25FDE4" w:rsidR="00500B88" w:rsidRDefault="000927B2" w:rsidP="000927B2">
      <w:pPr>
        <w:pStyle w:val="NormalWeb"/>
        <w:spacing w:before="0" w:beforeAutospacing="0" w:after="0" w:afterAutospacing="0"/>
        <w:rPr>
          <w:color w:val="000000" w:themeColor="text1"/>
        </w:rPr>
      </w:pPr>
      <w:r>
        <w:rPr>
          <w:color w:val="000000" w:themeColor="text1"/>
        </w:rPr>
        <w:t xml:space="preserve">DSI </w:t>
      </w:r>
      <w:r w:rsidR="003A1447">
        <w:rPr>
          <w:color w:val="000000" w:themeColor="text1"/>
        </w:rPr>
        <w:t xml:space="preserve">faculty </w:t>
      </w:r>
      <w:r w:rsidR="00500B88">
        <w:rPr>
          <w:color w:val="000000" w:themeColor="text1"/>
        </w:rPr>
        <w:t>ha</w:t>
      </w:r>
      <w:r w:rsidR="003A1447">
        <w:rPr>
          <w:color w:val="000000" w:themeColor="text1"/>
        </w:rPr>
        <w:t>ve</w:t>
      </w:r>
      <w:r w:rsidR="00500B88" w:rsidRPr="00271807">
        <w:rPr>
          <w:color w:val="000000" w:themeColor="text1"/>
        </w:rPr>
        <w:t xml:space="preserve"> access to </w:t>
      </w:r>
      <w:r w:rsidR="00500B88" w:rsidRPr="007E0A3A">
        <w:rPr>
          <w:i/>
          <w:color w:val="000000" w:themeColor="text1"/>
        </w:rPr>
        <w:t>Yeti</w:t>
      </w:r>
      <w:r w:rsidR="00500B88" w:rsidRPr="00271807">
        <w:rPr>
          <w:color w:val="000000" w:themeColor="text1"/>
        </w:rPr>
        <w:t>, a High Performance Computing (HPC) Cluster housed in Columbia’s centrally-managed Shared Research Computing Facility (SRCF), which consists of a dedicated portion of the university data center.  The total server count</w:t>
      </w:r>
      <w:r w:rsidR="00500B88">
        <w:rPr>
          <w:color w:val="000000" w:themeColor="text1"/>
        </w:rPr>
        <w:t xml:space="preserve"> is</w:t>
      </w:r>
      <w:r w:rsidR="00500B88" w:rsidRPr="00271807">
        <w:rPr>
          <w:color w:val="000000" w:themeColor="text1"/>
        </w:rPr>
        <w:t xml:space="preserve"> 167 execute servers with a total of 2762 compute</w:t>
      </w:r>
      <w:r w:rsidR="006A4AE1">
        <w:rPr>
          <w:color w:val="000000" w:themeColor="text1"/>
        </w:rPr>
        <w:t>r</w:t>
      </w:r>
      <w:r w:rsidR="00500B88" w:rsidRPr="00271807">
        <w:rPr>
          <w:color w:val="000000" w:themeColor="text1"/>
        </w:rPr>
        <w:t xml:space="preserve"> cores. The CPU on all expansion machines is the 2.6 GHz E5-2650v2.</w:t>
      </w:r>
    </w:p>
    <w:p w14:paraId="6B21C096" w14:textId="77777777" w:rsidR="000927B2" w:rsidRDefault="000927B2" w:rsidP="000927B2">
      <w:pPr>
        <w:pStyle w:val="NormalWeb"/>
        <w:spacing w:before="0" w:beforeAutospacing="0" w:after="0" w:afterAutospacing="0"/>
        <w:rPr>
          <w:color w:val="000000"/>
        </w:rPr>
      </w:pPr>
    </w:p>
    <w:p w14:paraId="08E6262B" w14:textId="071A155C" w:rsidR="00500B88" w:rsidRDefault="00500B88" w:rsidP="000927B2">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00"/>
        </w:rPr>
        <w:t xml:space="preserve">Additionally, the Institute acquired from Yahoo! 40 HP compute servers to be used </w:t>
      </w:r>
      <w:r w:rsidR="00FF41A7">
        <w:rPr>
          <w:rFonts w:ascii="Times New Roman" w:hAnsi="Times New Roman" w:cs="Times New Roman"/>
          <w:color w:val="000000"/>
        </w:rPr>
        <w:t xml:space="preserve">to support Institute research projects. </w:t>
      </w:r>
      <w:r>
        <w:rPr>
          <w:rFonts w:ascii="Times New Roman" w:hAnsi="Times New Roman" w:cs="Times New Roman"/>
          <w:color w:val="000000"/>
        </w:rPr>
        <w:t>These machines are configured with HP</w:t>
      </w:r>
      <w:r w:rsidR="00947FEF">
        <w:rPr>
          <w:rFonts w:ascii="Times New Roman" w:hAnsi="Times New Roman" w:cs="Times New Roman"/>
          <w:color w:val="000000"/>
        </w:rPr>
        <w:t xml:space="preserve"> </w:t>
      </w:r>
      <w:r w:rsidR="00FF41A7">
        <w:rPr>
          <w:rFonts w:ascii="Times New Roman" w:hAnsi="Times New Roman" w:cs="Times New Roman"/>
          <w:color w:val="000000"/>
        </w:rPr>
        <w:t>DL160 G5 2 x L5420 CPUs, 16</w:t>
      </w:r>
      <w:r>
        <w:rPr>
          <w:rFonts w:ascii="Times New Roman" w:hAnsi="Times New Roman" w:cs="Times New Roman"/>
          <w:color w:val="000000"/>
        </w:rPr>
        <w:t>GB</w:t>
      </w:r>
      <w:r w:rsidR="00FF41A7">
        <w:rPr>
          <w:rFonts w:ascii="Times New Roman" w:hAnsi="Times New Roman" w:cs="Times New Roman"/>
          <w:color w:val="000000"/>
        </w:rPr>
        <w:t xml:space="preserve"> of RAM and 1 x 1 TB</w:t>
      </w:r>
      <w:r>
        <w:rPr>
          <w:rFonts w:ascii="Times New Roman" w:hAnsi="Times New Roman" w:cs="Times New Roman"/>
          <w:color w:val="000000"/>
        </w:rPr>
        <w:t xml:space="preserve"> 7.2K SATA Disk.</w:t>
      </w:r>
    </w:p>
    <w:p w14:paraId="0052F3DA" w14:textId="35CBCFF6" w:rsidR="00FF41A7" w:rsidRDefault="00FF41A7" w:rsidP="000927B2">
      <w:pPr>
        <w:widowControl w:val="0"/>
        <w:autoSpaceDE w:val="0"/>
        <w:autoSpaceDN w:val="0"/>
        <w:adjustRightInd w:val="0"/>
        <w:rPr>
          <w:rFonts w:ascii="Times New Roman" w:hAnsi="Times New Roman" w:cs="Times New Roman"/>
          <w:color w:val="000000"/>
        </w:rPr>
      </w:pPr>
    </w:p>
    <w:p w14:paraId="09619677" w14:textId="599B82C2" w:rsidR="00FF41A7" w:rsidRDefault="00A11BBF" w:rsidP="000927B2">
      <w:pPr>
        <w:widowControl w:val="0"/>
        <w:autoSpaceDE w:val="0"/>
        <w:autoSpaceDN w:val="0"/>
        <w:adjustRightInd w:val="0"/>
        <w:rPr>
          <w:rFonts w:ascii="Times New Roman" w:hAnsi="Times New Roman" w:cs="Times New Roman"/>
          <w:color w:val="000000"/>
        </w:rPr>
      </w:pPr>
      <w:r w:rsidRPr="00826832">
        <w:rPr>
          <w:rFonts w:ascii="Times New Roman" w:hAnsi="Times New Roman" w:cs="Times New Roman"/>
          <w:noProof/>
          <w:color w:val="000000"/>
        </w:rPr>
        <w:drawing>
          <wp:anchor distT="0" distB="0" distL="114300" distR="114300" simplePos="0" relativeHeight="251663360" behindDoc="0" locked="0" layoutInCell="1" allowOverlap="1" wp14:anchorId="58F10831" wp14:editId="5EEC8F5E">
            <wp:simplePos x="0" y="0"/>
            <wp:positionH relativeFrom="margin">
              <wp:posOffset>2904490</wp:posOffset>
            </wp:positionH>
            <wp:positionV relativeFrom="paragraph">
              <wp:posOffset>310515</wp:posOffset>
            </wp:positionV>
            <wp:extent cx="2847975" cy="1905000"/>
            <wp:effectExtent l="0" t="0" r="9525" b="0"/>
            <wp:wrapSquare wrapText="bothSides"/>
            <wp:docPr id="14" name="Picture 6" descr="mudd4_confer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mudd4_conference.jpg"/>
                    <pic:cNvPicPr>
                      <a:picLocks noChangeAspect="1"/>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47975" cy="1905000"/>
                    </a:xfrm>
                    <a:prstGeom prst="rect">
                      <a:avLst/>
                    </a:prstGeom>
                  </pic:spPr>
                </pic:pic>
              </a:graphicData>
            </a:graphic>
            <wp14:sizeRelH relativeFrom="page">
              <wp14:pctWidth>0</wp14:pctWidth>
            </wp14:sizeRelH>
            <wp14:sizeRelV relativeFrom="page">
              <wp14:pctHeight>0</wp14:pctHeight>
            </wp14:sizeRelV>
          </wp:anchor>
        </w:drawing>
      </w:r>
      <w:r w:rsidR="00E536A2">
        <w:rPr>
          <w:rFonts w:ascii="Times New Roman" w:hAnsi="Times New Roman" w:cs="Times New Roman"/>
          <w:color w:val="000000"/>
        </w:rPr>
        <w:t xml:space="preserve">Shared storage is available through a </w:t>
      </w:r>
      <w:r w:rsidR="00FF41A7">
        <w:rPr>
          <w:rFonts w:ascii="Times New Roman" w:hAnsi="Times New Roman" w:cs="Times New Roman"/>
          <w:color w:val="000000"/>
        </w:rPr>
        <w:t>Network Appliance storage f</w:t>
      </w:r>
      <w:r w:rsidR="00E536A2">
        <w:rPr>
          <w:rFonts w:ascii="Times New Roman" w:hAnsi="Times New Roman" w:cs="Times New Roman"/>
          <w:color w:val="000000"/>
        </w:rPr>
        <w:t>ile server</w:t>
      </w:r>
      <w:r w:rsidR="00647B92">
        <w:rPr>
          <w:rFonts w:ascii="Times New Roman" w:hAnsi="Times New Roman" w:cs="Times New Roman"/>
          <w:color w:val="000000"/>
        </w:rPr>
        <w:t>.</w:t>
      </w:r>
    </w:p>
    <w:p w14:paraId="74C27CB8" w14:textId="751FA21F" w:rsidR="00A11BBF" w:rsidRDefault="00956D3D" w:rsidP="000927B2">
      <w:pPr>
        <w:widowControl w:val="0"/>
        <w:autoSpaceDE w:val="0"/>
        <w:autoSpaceDN w:val="0"/>
        <w:adjustRightInd w:val="0"/>
        <w:rPr>
          <w:rFonts w:ascii="Times New Roman" w:hAnsi="Times New Roman" w:cs="Times New Roman"/>
          <w:b/>
          <w:color w:val="000000"/>
        </w:rPr>
      </w:pPr>
      <w:r w:rsidRPr="00472DAA">
        <w:rPr>
          <w:rFonts w:ascii="Times New Roman" w:hAnsi="Times New Roman" w:cs="Times New Roman"/>
          <w:noProof/>
          <w:color w:val="000000"/>
        </w:rPr>
        <w:drawing>
          <wp:anchor distT="0" distB="0" distL="114300" distR="114300" simplePos="0" relativeHeight="251665408" behindDoc="1" locked="0" layoutInCell="1" allowOverlap="1" wp14:anchorId="6C8895A8" wp14:editId="2CCE151F">
            <wp:simplePos x="0" y="0"/>
            <wp:positionH relativeFrom="margin">
              <wp:align>left</wp:align>
            </wp:positionH>
            <wp:positionV relativeFrom="paragraph">
              <wp:posOffset>133985</wp:posOffset>
            </wp:positionV>
            <wp:extent cx="2844800" cy="1901825"/>
            <wp:effectExtent l="0" t="0" r="0" b="3175"/>
            <wp:wrapSquare wrapText="bothSides"/>
            <wp:docPr id="15" name="Picture 4" descr="mudd4_loun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mudd4_lounge.jpg"/>
                    <pic:cNvPicPr>
                      <a:picLocks noChangeAspect="1"/>
                    </pic:cNvPicPr>
                  </pic:nvPicPr>
                  <pic:blipFill>
                    <a:blip r:embed="rId12">
                      <a:extLst>
                        <a:ext uri="{BEBA8EAE-BF5A-486C-A8C5-ECC9F3942E4B}">
                          <a14:imgProps xmlns:a14="http://schemas.microsoft.com/office/drawing/2010/main">
                            <a14:imgLayer r:embed="rId13">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844800" cy="1901825"/>
                    </a:xfrm>
                    <a:prstGeom prst="rect">
                      <a:avLst/>
                    </a:prstGeom>
                  </pic:spPr>
                </pic:pic>
              </a:graphicData>
            </a:graphic>
            <wp14:sizeRelH relativeFrom="page">
              <wp14:pctWidth>0</wp14:pctWidth>
            </wp14:sizeRelH>
            <wp14:sizeRelV relativeFrom="page">
              <wp14:pctHeight>0</wp14:pctHeight>
            </wp14:sizeRelV>
          </wp:anchor>
        </w:drawing>
      </w:r>
      <w:r w:rsidR="004173F8">
        <w:rPr>
          <w:noProof/>
        </w:rPr>
        <mc:AlternateContent>
          <mc:Choice Requires="wps">
            <w:drawing>
              <wp:anchor distT="0" distB="0" distL="114300" distR="114300" simplePos="0" relativeHeight="251669504" behindDoc="0" locked="0" layoutInCell="1" allowOverlap="1" wp14:anchorId="487F29F9" wp14:editId="1FC37522">
                <wp:simplePos x="0" y="0"/>
                <wp:positionH relativeFrom="column">
                  <wp:posOffset>2885440</wp:posOffset>
                </wp:positionH>
                <wp:positionV relativeFrom="paragraph">
                  <wp:posOffset>2131695</wp:posOffset>
                </wp:positionV>
                <wp:extent cx="284797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a:effectLst/>
                      </wps:spPr>
                      <wps:txbx>
                        <w:txbxContent>
                          <w:p w14:paraId="65E2427E" w14:textId="2185C997" w:rsidR="004173F8" w:rsidRPr="00CB17EE" w:rsidRDefault="004173F8" w:rsidP="004173F8">
                            <w:pPr>
                              <w:pStyle w:val="Caption"/>
                              <w:jc w:val="center"/>
                              <w:rPr>
                                <w:rFonts w:ascii="Times New Roman" w:hAnsi="Times New Roman" w:cs="Times New Roman"/>
                                <w:color w:val="000000"/>
                                <w:sz w:val="24"/>
                                <w:szCs w:val="24"/>
                              </w:rPr>
                            </w:pPr>
                            <w:r>
                              <w:t xml:space="preserve">Figure </w:t>
                            </w:r>
                            <w:r w:rsidR="00956D3D">
                              <w:t>5</w:t>
                            </w:r>
                            <w:r>
                              <w:t xml:space="preserve">: DSI </w:t>
                            </w:r>
                            <w:r w:rsidR="00956D3D">
                              <w:t>Collaboration</w:t>
                            </w:r>
                            <w:r w:rsidR="006276C4">
                              <w:t xml:space="preserve"> Area</w:t>
                            </w:r>
                            <w:r w:rsidR="00956D3D">
                              <w:t xml:space="preserve"> and </w:t>
                            </w:r>
                            <w:r>
                              <w:t>Conference Room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7F29F9" id="_x0000_t202" coordsize="21600,21600" o:spt="202" path="m,l,21600r21600,l21600,xe">
                <v:stroke joinstyle="miter"/>
                <v:path gradientshapeok="t" o:connecttype="rect"/>
              </v:shapetype>
              <v:shape id="Text Box 16" o:spid="_x0000_s1026" type="#_x0000_t202" style="position:absolute;margin-left:227.2pt;margin-top:167.85pt;width:224.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" stroked="f">
                <v:textbox style="mso-fit-shape-to-text:t" inset="0,0,0,0">
                  <w:txbxContent>
                    <w:p w14:paraId="65E2427E" w14:textId="2185C997" w:rsidR="004173F8" w:rsidRPr="00CB17EE" w:rsidRDefault="004173F8" w:rsidP="004173F8">
                      <w:pPr>
                        <w:pStyle w:val="Caption"/>
                        <w:jc w:val="center"/>
                        <w:rPr>
                          <w:rFonts w:ascii="Times New Roman" w:hAnsi="Times New Roman" w:cs="Times New Roman"/>
                          <w:color w:val="000000"/>
                          <w:sz w:val="24"/>
                          <w:szCs w:val="24"/>
                        </w:rPr>
                      </w:pPr>
                      <w:r>
                        <w:t xml:space="preserve">Figure </w:t>
                      </w:r>
                      <w:r w:rsidR="00956D3D">
                        <w:t>5</w:t>
                      </w:r>
                      <w:r>
                        <w:t xml:space="preserve">: DSI </w:t>
                      </w:r>
                      <w:r w:rsidR="00956D3D">
                        <w:t>Collaboration</w:t>
                      </w:r>
                      <w:r w:rsidR="006276C4">
                        <w:t xml:space="preserve"> Area</w:t>
                      </w:r>
                      <w:bookmarkStart w:id="1" w:name="_GoBack"/>
                      <w:bookmarkEnd w:id="1"/>
                      <w:r w:rsidR="00956D3D">
                        <w:t xml:space="preserve"> and </w:t>
                      </w:r>
                      <w:r>
                        <w:t>Conference Room</w:t>
                      </w:r>
                    </w:p>
                  </w:txbxContent>
                </v:textbox>
                <w10:wrap type="square"/>
              </v:shape>
            </w:pict>
          </mc:Fallback>
        </mc:AlternateContent>
      </w:r>
      <w:r w:rsidR="004173F8">
        <w:rPr>
          <w:noProof/>
        </w:rPr>
        <mc:AlternateContent>
          <mc:Choice Requires="wps">
            <w:drawing>
              <wp:anchor distT="0" distB="0" distL="114300" distR="114300" simplePos="0" relativeHeight="251667456" behindDoc="0" locked="0" layoutInCell="1" allowOverlap="1" wp14:anchorId="31B3C8C8" wp14:editId="614FB967">
                <wp:simplePos x="0" y="0"/>
                <wp:positionH relativeFrom="column">
                  <wp:posOffset>0</wp:posOffset>
                </wp:positionH>
                <wp:positionV relativeFrom="paragraph">
                  <wp:posOffset>2136140</wp:posOffset>
                </wp:positionV>
                <wp:extent cx="284480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a:effectLst/>
                      </wps:spPr>
                      <wps:txbx>
                        <w:txbxContent>
                          <w:p w14:paraId="3200D494" w14:textId="06B52135" w:rsidR="004173F8" w:rsidRPr="009E2093" w:rsidRDefault="004173F8" w:rsidP="004173F8">
                            <w:pPr>
                              <w:pStyle w:val="Caption"/>
                              <w:jc w:val="center"/>
                              <w:rPr>
                                <w:rFonts w:ascii="Times New Roman" w:hAnsi="Times New Roman" w:cs="Times New Roman"/>
                                <w:color w:val="000000"/>
                                <w:sz w:val="24"/>
                                <w:szCs w:val="24"/>
                              </w:rPr>
                            </w:pPr>
                            <w:r>
                              <w:t xml:space="preserve">Figure </w:t>
                            </w:r>
                            <w:r w:rsidR="00956D3D">
                              <w:t>4</w:t>
                            </w:r>
                            <w:r>
                              <w:t xml:space="preserve">: DSI Collaboration </w:t>
                            </w:r>
                            <w:r w:rsidR="00956D3D">
                              <w:t>Area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3C8C8" id="Text Box 1" o:spid="_x0000_s1027" type="#_x0000_t202" style="position:absolute;margin-left:0;margin-top:168.2pt;width:22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" stroked="f">
                <v:textbox style="mso-fit-shape-to-text:t" inset="0,0,0,0">
                  <w:txbxContent>
                    <w:p w14:paraId="3200D494" w14:textId="06B52135" w:rsidR="004173F8" w:rsidRPr="009E2093" w:rsidRDefault="004173F8" w:rsidP="004173F8">
                      <w:pPr>
                        <w:pStyle w:val="Caption"/>
                        <w:jc w:val="center"/>
                        <w:rPr>
                          <w:rFonts w:ascii="Times New Roman" w:hAnsi="Times New Roman" w:cs="Times New Roman"/>
                          <w:color w:val="000000"/>
                          <w:sz w:val="24"/>
                          <w:szCs w:val="24"/>
                        </w:rPr>
                      </w:pPr>
                      <w:r>
                        <w:t xml:space="preserve">Figure </w:t>
                      </w:r>
                      <w:r w:rsidR="00956D3D">
                        <w:t>4</w:t>
                      </w:r>
                      <w:r>
                        <w:t xml:space="preserve">: DSI Collaboration </w:t>
                      </w:r>
                      <w:r w:rsidR="00956D3D">
                        <w:t>Area</w:t>
                      </w:r>
                    </w:p>
                  </w:txbxContent>
                </v:textbox>
                <w10:wrap type="square"/>
              </v:shape>
            </w:pict>
          </mc:Fallback>
        </mc:AlternateContent>
      </w:r>
    </w:p>
    <w:p w14:paraId="2C0F7CC6" w14:textId="6437A5DD" w:rsidR="007B6A3C" w:rsidRDefault="007B6A3C" w:rsidP="000927B2">
      <w:pPr>
        <w:widowControl w:val="0"/>
        <w:autoSpaceDE w:val="0"/>
        <w:autoSpaceDN w:val="0"/>
        <w:adjustRightInd w:val="0"/>
        <w:rPr>
          <w:rFonts w:ascii="Times New Roman" w:hAnsi="Times New Roman" w:cs="Times New Roman"/>
          <w:color w:val="000000"/>
        </w:rPr>
      </w:pPr>
      <w:r w:rsidRPr="00197198">
        <w:rPr>
          <w:rFonts w:ascii="Times New Roman" w:hAnsi="Times New Roman" w:cs="Times New Roman"/>
          <w:b/>
          <w:color w:val="000000"/>
        </w:rPr>
        <w:t>Columbia University Information Technology</w:t>
      </w:r>
      <w:r>
        <w:rPr>
          <w:rFonts w:ascii="Times New Roman" w:hAnsi="Times New Roman" w:cs="Times New Roman"/>
          <w:color w:val="000000"/>
        </w:rPr>
        <w:t xml:space="preserve"> maintains Columbia's commodity Internet</w:t>
      </w:r>
      <w:r w:rsidR="00197198">
        <w:rPr>
          <w:rFonts w:ascii="Times New Roman" w:hAnsi="Times New Roman" w:cs="Times New Roman"/>
          <w:color w:val="000000"/>
        </w:rPr>
        <w:t xml:space="preserve"> </w:t>
      </w:r>
      <w:r>
        <w:rPr>
          <w:rFonts w:ascii="Times New Roman" w:hAnsi="Times New Roman" w:cs="Times New Roman"/>
          <w:color w:val="000000"/>
        </w:rPr>
        <w:t xml:space="preserve">connections that include 1 </w:t>
      </w:r>
      <w:proofErr w:type="gramStart"/>
      <w:r>
        <w:rPr>
          <w:rFonts w:ascii="Times New Roman" w:hAnsi="Times New Roman" w:cs="Times New Roman"/>
          <w:color w:val="000000"/>
        </w:rPr>
        <w:t>Gb/</w:t>
      </w:r>
      <w:proofErr w:type="gramEnd"/>
      <w:r>
        <w:rPr>
          <w:rFonts w:ascii="Times New Roman" w:hAnsi="Times New Roman" w:cs="Times New Roman"/>
          <w:color w:val="000000"/>
        </w:rPr>
        <w:t>s via Level 3, 5 Gb/s via Cogent and 100 Mb/s via RCN</w:t>
      </w:r>
      <w:r w:rsidR="00135BC7">
        <w:rPr>
          <w:rFonts w:ascii="Times New Roman" w:hAnsi="Times New Roman" w:cs="Times New Roman"/>
          <w:color w:val="000000"/>
        </w:rPr>
        <w:t xml:space="preserve"> </w:t>
      </w:r>
      <w:r>
        <w:rPr>
          <w:rFonts w:ascii="Times New Roman" w:hAnsi="Times New Roman" w:cs="Times New Roman"/>
          <w:color w:val="000000"/>
        </w:rPr>
        <w:t>(for RCN residential cable modem customers). Columbia's research and education</w:t>
      </w:r>
      <w:r w:rsidR="00135BC7">
        <w:rPr>
          <w:rFonts w:ascii="Times New Roman" w:hAnsi="Times New Roman" w:cs="Times New Roman"/>
          <w:color w:val="000000"/>
        </w:rPr>
        <w:t xml:space="preserve"> </w:t>
      </w:r>
      <w:r>
        <w:rPr>
          <w:rFonts w:ascii="Times New Roman" w:hAnsi="Times New Roman" w:cs="Times New Roman"/>
          <w:color w:val="000000"/>
        </w:rPr>
        <w:t xml:space="preserve">network connections include a </w:t>
      </w:r>
      <w:proofErr w:type="spellStart"/>
      <w:r>
        <w:rPr>
          <w:rFonts w:ascii="Times New Roman" w:hAnsi="Times New Roman" w:cs="Times New Roman"/>
          <w:color w:val="000000"/>
        </w:rPr>
        <w:t>NYSERNet</w:t>
      </w:r>
      <w:proofErr w:type="spellEnd"/>
      <w:r>
        <w:rPr>
          <w:rFonts w:ascii="Times New Roman" w:hAnsi="Times New Roman" w:cs="Times New Roman"/>
          <w:color w:val="000000"/>
        </w:rPr>
        <w:t xml:space="preserve"> NYC and statewide regional optical network</w:t>
      </w:r>
      <w:r w:rsidR="00135BC7">
        <w:rPr>
          <w:rFonts w:ascii="Times New Roman" w:hAnsi="Times New Roman" w:cs="Times New Roman"/>
          <w:color w:val="000000"/>
        </w:rPr>
        <w:t xml:space="preserve"> </w:t>
      </w:r>
      <w:r>
        <w:rPr>
          <w:rFonts w:ascii="Times New Roman" w:hAnsi="Times New Roman" w:cs="Times New Roman"/>
          <w:color w:val="000000"/>
        </w:rPr>
        <w:t xml:space="preserve">("dark fiber"), a 1 </w:t>
      </w:r>
      <w:proofErr w:type="gramStart"/>
      <w:r>
        <w:rPr>
          <w:rFonts w:ascii="Times New Roman" w:hAnsi="Times New Roman" w:cs="Times New Roman"/>
          <w:color w:val="000000"/>
        </w:rPr>
        <w:t>Gb/</w:t>
      </w:r>
      <w:proofErr w:type="gramEnd"/>
      <w:r>
        <w:rPr>
          <w:rFonts w:ascii="Times New Roman" w:hAnsi="Times New Roman" w:cs="Times New Roman"/>
          <w:color w:val="000000"/>
        </w:rPr>
        <w:t xml:space="preserve">s connection to </w:t>
      </w:r>
      <w:proofErr w:type="spellStart"/>
      <w:r>
        <w:rPr>
          <w:rFonts w:ascii="Times New Roman" w:hAnsi="Times New Roman" w:cs="Times New Roman"/>
          <w:color w:val="000000"/>
        </w:rPr>
        <w:t>NYSERNet's</w:t>
      </w:r>
      <w:proofErr w:type="spellEnd"/>
      <w:r>
        <w:rPr>
          <w:rFonts w:ascii="Times New Roman" w:hAnsi="Times New Roman" w:cs="Times New Roman"/>
          <w:color w:val="000000"/>
        </w:rPr>
        <w:t xml:space="preserve"> IP network and from there to</w:t>
      </w:r>
    </w:p>
    <w:p w14:paraId="69328EFF" w14:textId="77777777" w:rsidR="007B6A3C" w:rsidRDefault="007B6A3C" w:rsidP="000927B2">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00"/>
        </w:rPr>
        <w:t>Internet2 and National Lambda Rail (NLR) packet net and 1 Gb/s connection to the US</w:t>
      </w:r>
    </w:p>
    <w:p w14:paraId="53A4A906" w14:textId="77777777" w:rsidR="007B6A3C" w:rsidRDefault="007B6A3C" w:rsidP="000927B2">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00"/>
        </w:rPr>
        <w:t>Large Hadron Collider Network (USLHCNET) providing connectivity to CERN.</w:t>
      </w:r>
    </w:p>
    <w:p w14:paraId="6EF52398" w14:textId="77777777" w:rsidR="007B6A3C" w:rsidRDefault="007B6A3C" w:rsidP="000927B2">
      <w:pPr>
        <w:widowControl w:val="0"/>
        <w:autoSpaceDE w:val="0"/>
        <w:autoSpaceDN w:val="0"/>
        <w:adjustRightInd w:val="0"/>
        <w:rPr>
          <w:rFonts w:ascii="Times New Roman" w:hAnsi="Times New Roman" w:cs="Times New Roman"/>
          <w:color w:val="000000"/>
        </w:rPr>
      </w:pPr>
    </w:p>
    <w:p w14:paraId="4D6364F2" w14:textId="77777777" w:rsidR="007B6A3C" w:rsidRDefault="007B6A3C" w:rsidP="000927B2">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00"/>
        </w:rPr>
        <w:t>The research infrastructure includes many Sun, Dell and HP servers and hundreds of</w:t>
      </w:r>
      <w:r w:rsidR="00135BC7">
        <w:rPr>
          <w:rFonts w:ascii="Times New Roman" w:hAnsi="Times New Roman" w:cs="Times New Roman"/>
          <w:color w:val="000000"/>
        </w:rPr>
        <w:t xml:space="preserve"> </w:t>
      </w:r>
      <w:r>
        <w:rPr>
          <w:rFonts w:ascii="Times New Roman" w:hAnsi="Times New Roman" w:cs="Times New Roman"/>
          <w:color w:val="000000"/>
        </w:rPr>
        <w:t>workstations from Apple, Dell, HP and other PC manufacturers. The labs for research in</w:t>
      </w:r>
      <w:r w:rsidR="00135BC7">
        <w:rPr>
          <w:rFonts w:ascii="Times New Roman" w:hAnsi="Times New Roman" w:cs="Times New Roman"/>
          <w:color w:val="000000"/>
        </w:rPr>
        <w:t xml:space="preserve"> </w:t>
      </w:r>
      <w:r>
        <w:rPr>
          <w:rFonts w:ascii="Times New Roman" w:hAnsi="Times New Roman" w:cs="Times New Roman"/>
          <w:color w:val="000000"/>
        </w:rPr>
        <w:lastRenderedPageBreak/>
        <w:t>image processing, vision, graphics, and robotics contain such specialized equipment as a</w:t>
      </w:r>
    </w:p>
    <w:p w14:paraId="792472F3" w14:textId="77777777" w:rsidR="007B6A3C" w:rsidRDefault="007B6A3C" w:rsidP="000927B2">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00"/>
        </w:rPr>
        <w:t xml:space="preserve">Data Cube image processor, an Adept1 robot, and </w:t>
      </w:r>
      <w:proofErr w:type="spellStart"/>
      <w:r>
        <w:rPr>
          <w:rFonts w:ascii="Times New Roman" w:hAnsi="Times New Roman" w:cs="Times New Roman"/>
          <w:color w:val="000000"/>
        </w:rPr>
        <w:t>Aspex</w:t>
      </w:r>
      <w:proofErr w:type="spellEnd"/>
      <w:r>
        <w:rPr>
          <w:rFonts w:ascii="Times New Roman" w:hAnsi="Times New Roman" w:cs="Times New Roman"/>
          <w:color w:val="000000"/>
        </w:rPr>
        <w:t xml:space="preserve"> PIPE (an eight-stage parallel,</w:t>
      </w:r>
      <w:r w:rsidR="00135BC7">
        <w:rPr>
          <w:rFonts w:ascii="Times New Roman" w:hAnsi="Times New Roman" w:cs="Times New Roman"/>
          <w:color w:val="000000"/>
        </w:rPr>
        <w:t xml:space="preserve"> </w:t>
      </w:r>
      <w:r>
        <w:rPr>
          <w:rFonts w:ascii="Times New Roman" w:hAnsi="Times New Roman" w:cs="Times New Roman"/>
          <w:color w:val="000000"/>
        </w:rPr>
        <w:t xml:space="preserve">pipelined, low-level image processor), </w:t>
      </w:r>
      <w:proofErr w:type="spellStart"/>
      <w:r>
        <w:rPr>
          <w:rFonts w:ascii="Times New Roman" w:hAnsi="Times New Roman" w:cs="Times New Roman"/>
          <w:color w:val="000000"/>
        </w:rPr>
        <w:t>Unimate</w:t>
      </w:r>
      <w:proofErr w:type="spellEnd"/>
      <w:r>
        <w:rPr>
          <w:rFonts w:ascii="Times New Roman" w:hAnsi="Times New Roman" w:cs="Times New Roman"/>
          <w:color w:val="000000"/>
        </w:rPr>
        <w:t xml:space="preserve"> Puma 500 and IBM robotic arms, a Utah-</w:t>
      </w:r>
    </w:p>
    <w:p w14:paraId="065AC8B8" w14:textId="77777777" w:rsidR="007B6A3C" w:rsidRDefault="007B6A3C" w:rsidP="000927B2">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00"/>
        </w:rPr>
        <w:t xml:space="preserve">MIT </w:t>
      </w:r>
      <w:proofErr w:type="spellStart"/>
      <w:r>
        <w:rPr>
          <w:rFonts w:ascii="Times New Roman" w:hAnsi="Times New Roman" w:cs="Times New Roman"/>
          <w:color w:val="000000"/>
        </w:rPr>
        <w:t>dextrous</w:t>
      </w:r>
      <w:proofErr w:type="spellEnd"/>
      <w:r>
        <w:rPr>
          <w:rFonts w:ascii="Times New Roman" w:hAnsi="Times New Roman" w:cs="Times New Roman"/>
          <w:color w:val="000000"/>
        </w:rPr>
        <w:t xml:space="preserve"> hand, high performance 3-D graphics workstations, 3-D</w:t>
      </w:r>
      <w:r w:rsidR="00135BC7">
        <w:rPr>
          <w:rFonts w:ascii="Times New Roman" w:hAnsi="Times New Roman" w:cs="Times New Roman"/>
          <w:color w:val="000000"/>
        </w:rPr>
        <w:t xml:space="preserve"> </w:t>
      </w:r>
      <w:r>
        <w:rPr>
          <w:rFonts w:ascii="Times New Roman" w:hAnsi="Times New Roman" w:cs="Times New Roman"/>
          <w:color w:val="000000"/>
        </w:rPr>
        <w:t xml:space="preserve">position/orientation trackers, see-through </w:t>
      </w:r>
      <w:proofErr w:type="spellStart"/>
      <w:r>
        <w:rPr>
          <w:rFonts w:ascii="Times New Roman" w:hAnsi="Times New Roman" w:cs="Times New Roman"/>
          <w:color w:val="000000"/>
        </w:rPr>
        <w:t>headworn</w:t>
      </w:r>
      <w:proofErr w:type="spellEnd"/>
      <w:r>
        <w:rPr>
          <w:rFonts w:ascii="Times New Roman" w:hAnsi="Times New Roman" w:cs="Times New Roman"/>
          <w:color w:val="000000"/>
        </w:rPr>
        <w:t xml:space="preserve"> displays, and a wall-sized stereo</w:t>
      </w:r>
      <w:r w:rsidR="00135BC7">
        <w:rPr>
          <w:rFonts w:ascii="Times New Roman" w:hAnsi="Times New Roman" w:cs="Times New Roman"/>
          <w:color w:val="000000"/>
        </w:rPr>
        <w:t xml:space="preserve"> </w:t>
      </w:r>
      <w:r>
        <w:rPr>
          <w:rFonts w:ascii="Times New Roman" w:hAnsi="Times New Roman" w:cs="Times New Roman"/>
          <w:color w:val="000000"/>
        </w:rPr>
        <w:t>display.</w:t>
      </w:r>
    </w:p>
    <w:p w14:paraId="63D2F8CF" w14:textId="77777777" w:rsidR="00500B88" w:rsidRDefault="00500B88" w:rsidP="000927B2">
      <w:pPr>
        <w:widowControl w:val="0"/>
        <w:autoSpaceDE w:val="0"/>
        <w:autoSpaceDN w:val="0"/>
        <w:adjustRightInd w:val="0"/>
        <w:rPr>
          <w:rFonts w:ascii="Times New Roman" w:hAnsi="Times New Roman" w:cs="Times New Roman"/>
          <w:color w:val="000000"/>
        </w:rPr>
      </w:pPr>
    </w:p>
    <w:p w14:paraId="2F9FFF5B" w14:textId="77777777" w:rsidR="00500B88" w:rsidRDefault="00500B88" w:rsidP="000927B2">
      <w:pPr>
        <w:widowControl w:val="0"/>
        <w:autoSpaceDE w:val="0"/>
        <w:autoSpaceDN w:val="0"/>
        <w:adjustRightInd w:val="0"/>
        <w:rPr>
          <w:rFonts w:ascii="Times New Roman" w:hAnsi="Times New Roman" w:cs="Times New Roman"/>
          <w:color w:val="0000FF"/>
        </w:rPr>
      </w:pPr>
      <w:r>
        <w:rPr>
          <w:rFonts w:ascii="Times New Roman" w:hAnsi="Times New Roman" w:cs="Times New Roman"/>
          <w:color w:val="000000"/>
        </w:rPr>
        <w:t xml:space="preserve">CRF facilities are partially supported by the </w:t>
      </w:r>
      <w:r>
        <w:rPr>
          <w:rFonts w:ascii="Times New Roman" w:hAnsi="Times New Roman" w:cs="Times New Roman"/>
          <w:color w:val="0000FF"/>
        </w:rPr>
        <w:t>Secure Cyber Operations and Parallelization</w:t>
      </w:r>
    </w:p>
    <w:p w14:paraId="28141DF4" w14:textId="77777777" w:rsidR="00500B88" w:rsidRDefault="00500B88" w:rsidP="000927B2">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FF"/>
        </w:rPr>
        <w:t xml:space="preserve">Studies (SCOPS) </w:t>
      </w:r>
      <w:r>
        <w:rPr>
          <w:rFonts w:ascii="Times New Roman" w:hAnsi="Times New Roman" w:cs="Times New Roman"/>
          <w:color w:val="000000"/>
        </w:rPr>
        <w:t>instrumentation grant from AFOSR (Contract #: FA 99500910389).</w:t>
      </w:r>
    </w:p>
    <w:p w14:paraId="26CDCF97" w14:textId="77777777" w:rsidR="007B6A3C" w:rsidRDefault="007B6A3C" w:rsidP="000927B2">
      <w:pPr>
        <w:widowControl w:val="0"/>
        <w:autoSpaceDE w:val="0"/>
        <w:autoSpaceDN w:val="0"/>
        <w:adjustRightInd w:val="0"/>
        <w:rPr>
          <w:rFonts w:ascii="Times New Roman" w:hAnsi="Times New Roman" w:cs="Times New Roman"/>
          <w:color w:val="000000"/>
        </w:rPr>
      </w:pPr>
    </w:p>
    <w:p w14:paraId="40A1A54E" w14:textId="77777777" w:rsidR="007B6A3C" w:rsidRPr="007B6A3C" w:rsidRDefault="007B6A3C" w:rsidP="000927B2">
      <w:pPr>
        <w:widowControl w:val="0"/>
        <w:autoSpaceDE w:val="0"/>
        <w:autoSpaceDN w:val="0"/>
        <w:adjustRightInd w:val="0"/>
        <w:rPr>
          <w:rFonts w:ascii="Times New Roman" w:hAnsi="Times New Roman" w:cs="Times New Roman"/>
          <w:b/>
          <w:color w:val="000000"/>
        </w:rPr>
      </w:pPr>
      <w:r w:rsidRPr="007B6A3C">
        <w:rPr>
          <w:rFonts w:ascii="Times New Roman" w:hAnsi="Times New Roman" w:cs="Times New Roman"/>
          <w:b/>
          <w:color w:val="000000"/>
        </w:rPr>
        <w:t>Technical Support</w:t>
      </w:r>
    </w:p>
    <w:p w14:paraId="144F65D3" w14:textId="77777777" w:rsidR="007B6A3C" w:rsidRDefault="007B6A3C" w:rsidP="000927B2">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00"/>
        </w:rPr>
        <w:t>The research facilities are staffed by professional systems engineers who are responsible</w:t>
      </w:r>
      <w:r w:rsidR="00135BC7">
        <w:rPr>
          <w:rFonts w:ascii="Times New Roman" w:hAnsi="Times New Roman" w:cs="Times New Roman"/>
          <w:color w:val="000000"/>
        </w:rPr>
        <w:t xml:space="preserve"> </w:t>
      </w:r>
      <w:r>
        <w:rPr>
          <w:rFonts w:ascii="Times New Roman" w:hAnsi="Times New Roman" w:cs="Times New Roman"/>
          <w:color w:val="000000"/>
        </w:rPr>
        <w:t>for operating system and network support, miscellaneous hardware and software</w:t>
      </w:r>
      <w:r w:rsidR="00135BC7">
        <w:rPr>
          <w:rFonts w:ascii="Times New Roman" w:hAnsi="Times New Roman" w:cs="Times New Roman"/>
          <w:color w:val="000000"/>
        </w:rPr>
        <w:t xml:space="preserve"> </w:t>
      </w:r>
      <w:r>
        <w:rPr>
          <w:rFonts w:ascii="Times New Roman" w:hAnsi="Times New Roman" w:cs="Times New Roman"/>
          <w:color w:val="000000"/>
        </w:rPr>
        <w:t>maintenance, and troubleshooting. These staff members allow individual researchers to</w:t>
      </w:r>
      <w:r w:rsidR="00135BC7">
        <w:rPr>
          <w:rFonts w:ascii="Times New Roman" w:hAnsi="Times New Roman" w:cs="Times New Roman"/>
          <w:color w:val="000000"/>
        </w:rPr>
        <w:t xml:space="preserve"> </w:t>
      </w:r>
      <w:r>
        <w:rPr>
          <w:rFonts w:ascii="Times New Roman" w:hAnsi="Times New Roman" w:cs="Times New Roman"/>
          <w:color w:val="000000"/>
        </w:rPr>
        <w:t>avoid spending time on hardware and software problems.</w:t>
      </w:r>
    </w:p>
    <w:p w14:paraId="450203E1" w14:textId="77777777" w:rsidR="007B6A3C" w:rsidRDefault="007B6A3C" w:rsidP="000927B2">
      <w:pPr>
        <w:widowControl w:val="0"/>
        <w:autoSpaceDE w:val="0"/>
        <w:autoSpaceDN w:val="0"/>
        <w:adjustRightInd w:val="0"/>
        <w:rPr>
          <w:rFonts w:ascii="Times New Roman" w:hAnsi="Times New Roman" w:cs="Times New Roman"/>
          <w:color w:val="000000"/>
        </w:rPr>
      </w:pPr>
    </w:p>
    <w:p w14:paraId="2E065327" w14:textId="60D8FA94" w:rsidR="00E661E8" w:rsidRDefault="00E661E8" w:rsidP="00E661E8">
      <w:pPr>
        <w:rPr>
          <w:rFonts w:ascii="Times New Roman" w:hAnsi="Times New Roman" w:cs="Times New Roman"/>
          <w:color w:val="000000"/>
        </w:rPr>
      </w:pPr>
      <w:r>
        <w:rPr>
          <w:rFonts w:ascii="Times New Roman" w:hAnsi="Times New Roman" w:cs="Times New Roman"/>
          <w:color w:val="000000"/>
          <w:highlight w:val="yellow"/>
        </w:rPr>
        <w:t>Specific sections below t</w:t>
      </w:r>
      <w:r w:rsidRPr="00C535D3">
        <w:rPr>
          <w:rFonts w:ascii="Times New Roman" w:hAnsi="Times New Roman" w:cs="Times New Roman"/>
          <w:color w:val="000000"/>
          <w:highlight w:val="yellow"/>
        </w:rPr>
        <w:t>o be completed</w:t>
      </w:r>
      <w:r>
        <w:rPr>
          <w:rFonts w:ascii="Times New Roman" w:hAnsi="Times New Roman" w:cs="Times New Roman"/>
          <w:color w:val="000000"/>
          <w:highlight w:val="yellow"/>
        </w:rPr>
        <w:t>, as needed</w:t>
      </w:r>
      <w:bookmarkStart w:id="0" w:name="_GoBack"/>
      <w:bookmarkEnd w:id="0"/>
      <w:r w:rsidRPr="00C535D3">
        <w:rPr>
          <w:rFonts w:ascii="Times New Roman" w:hAnsi="Times New Roman" w:cs="Times New Roman"/>
          <w:color w:val="000000"/>
          <w:highlight w:val="yellow"/>
        </w:rPr>
        <w:t>.</w:t>
      </w:r>
    </w:p>
    <w:p w14:paraId="31BD21A7" w14:textId="77777777" w:rsidR="0059007B" w:rsidRPr="0059007B" w:rsidRDefault="0059007B" w:rsidP="0059007B">
      <w:pPr>
        <w:widowControl w:val="0"/>
        <w:autoSpaceDE w:val="0"/>
        <w:autoSpaceDN w:val="0"/>
        <w:adjustRightInd w:val="0"/>
        <w:rPr>
          <w:rFonts w:ascii="Times New Roman" w:hAnsi="Times New Roman" w:cs="Times New Roman"/>
          <w:b/>
          <w:color w:val="000000"/>
        </w:rPr>
      </w:pPr>
      <w:r w:rsidRPr="0059007B">
        <w:rPr>
          <w:rFonts w:ascii="Times New Roman" w:hAnsi="Times New Roman" w:cs="Times New Roman"/>
          <w:b/>
          <w:color w:val="000000"/>
        </w:rPr>
        <w:t>Laboratory:</w:t>
      </w:r>
    </w:p>
    <w:p w14:paraId="3FC0C156" w14:textId="77777777" w:rsidR="0059007B" w:rsidRPr="0059007B" w:rsidRDefault="0059007B" w:rsidP="0059007B">
      <w:pPr>
        <w:widowControl w:val="0"/>
        <w:autoSpaceDE w:val="0"/>
        <w:autoSpaceDN w:val="0"/>
        <w:adjustRightInd w:val="0"/>
        <w:rPr>
          <w:rFonts w:ascii="Times New Roman" w:hAnsi="Times New Roman" w:cs="Times New Roman"/>
          <w:b/>
          <w:color w:val="000000"/>
        </w:rPr>
      </w:pPr>
      <w:r w:rsidRPr="0059007B">
        <w:rPr>
          <w:rFonts w:ascii="Times New Roman" w:hAnsi="Times New Roman" w:cs="Times New Roman"/>
          <w:b/>
          <w:color w:val="000000"/>
        </w:rPr>
        <w:t>Clinical:</w:t>
      </w:r>
    </w:p>
    <w:p w14:paraId="60C5C686" w14:textId="77777777" w:rsidR="0059007B" w:rsidRPr="0059007B" w:rsidRDefault="0059007B" w:rsidP="0059007B">
      <w:pPr>
        <w:widowControl w:val="0"/>
        <w:autoSpaceDE w:val="0"/>
        <w:autoSpaceDN w:val="0"/>
        <w:adjustRightInd w:val="0"/>
        <w:rPr>
          <w:rFonts w:ascii="Times New Roman" w:hAnsi="Times New Roman" w:cs="Times New Roman"/>
          <w:b/>
          <w:color w:val="000000"/>
        </w:rPr>
      </w:pPr>
      <w:r w:rsidRPr="0059007B">
        <w:rPr>
          <w:rFonts w:ascii="Times New Roman" w:hAnsi="Times New Roman" w:cs="Times New Roman"/>
          <w:b/>
          <w:color w:val="000000"/>
        </w:rPr>
        <w:t>Animal:</w:t>
      </w:r>
    </w:p>
    <w:p w14:paraId="1E5DEB0F" w14:textId="77777777" w:rsidR="0059007B" w:rsidRPr="0059007B" w:rsidRDefault="0059007B" w:rsidP="0059007B">
      <w:pPr>
        <w:widowControl w:val="0"/>
        <w:autoSpaceDE w:val="0"/>
        <w:autoSpaceDN w:val="0"/>
        <w:adjustRightInd w:val="0"/>
        <w:rPr>
          <w:rFonts w:ascii="Times New Roman" w:hAnsi="Times New Roman" w:cs="Times New Roman"/>
          <w:b/>
          <w:color w:val="000000"/>
        </w:rPr>
      </w:pPr>
      <w:r w:rsidRPr="0059007B">
        <w:rPr>
          <w:rFonts w:ascii="Times New Roman" w:hAnsi="Times New Roman" w:cs="Times New Roman"/>
          <w:b/>
          <w:color w:val="000000"/>
        </w:rPr>
        <w:t>Computer:</w:t>
      </w:r>
    </w:p>
    <w:p w14:paraId="60F46F5A" w14:textId="140F52E7" w:rsidR="0059007B" w:rsidRPr="0059007B" w:rsidRDefault="0059007B" w:rsidP="0059007B">
      <w:pPr>
        <w:widowControl w:val="0"/>
        <w:autoSpaceDE w:val="0"/>
        <w:autoSpaceDN w:val="0"/>
        <w:adjustRightInd w:val="0"/>
        <w:rPr>
          <w:rFonts w:ascii="Times New Roman" w:hAnsi="Times New Roman" w:cs="Times New Roman"/>
          <w:b/>
          <w:color w:val="000000"/>
        </w:rPr>
      </w:pPr>
      <w:r w:rsidRPr="0059007B">
        <w:rPr>
          <w:rFonts w:ascii="Times New Roman" w:hAnsi="Times New Roman" w:cs="Times New Roman"/>
          <w:b/>
          <w:color w:val="000000"/>
        </w:rPr>
        <w:t>Office:</w:t>
      </w:r>
    </w:p>
    <w:p w14:paraId="795B995D" w14:textId="77777777" w:rsidR="00135BC7" w:rsidRPr="00135BC7" w:rsidRDefault="00135BC7" w:rsidP="000927B2">
      <w:pPr>
        <w:rPr>
          <w:rFonts w:ascii="Times New Roman" w:hAnsi="Times New Roman" w:cs="Times New Roman"/>
          <w:b/>
          <w:color w:val="000000"/>
        </w:rPr>
      </w:pPr>
      <w:r w:rsidRPr="00135BC7">
        <w:rPr>
          <w:rFonts w:ascii="Times New Roman" w:hAnsi="Times New Roman" w:cs="Times New Roman"/>
          <w:b/>
          <w:color w:val="000000"/>
        </w:rPr>
        <w:t>Other Resources</w:t>
      </w:r>
      <w:r w:rsidR="00652A5F">
        <w:rPr>
          <w:rFonts w:ascii="Times New Roman" w:hAnsi="Times New Roman" w:cs="Times New Roman"/>
          <w:b/>
          <w:color w:val="000000"/>
        </w:rPr>
        <w:t xml:space="preserve">: </w:t>
      </w:r>
    </w:p>
    <w:p w14:paraId="185507D5" w14:textId="77777777" w:rsidR="00826832" w:rsidRDefault="00826832" w:rsidP="00A50796">
      <w:pPr>
        <w:jc w:val="center"/>
        <w:rPr>
          <w:rFonts w:ascii="Times New Roman" w:hAnsi="Times New Roman" w:cs="Times New Roman"/>
          <w:color w:val="000000"/>
        </w:rPr>
      </w:pPr>
    </w:p>
    <w:p w14:paraId="111A3C5D" w14:textId="23FC0B1B" w:rsidR="00826832" w:rsidRDefault="00A50796" w:rsidP="00A50796">
      <w:pPr>
        <w:jc w:val="center"/>
        <w:rPr>
          <w:rFonts w:ascii="Times New Roman" w:hAnsi="Times New Roman" w:cs="Times New Roman"/>
          <w:color w:val="000000"/>
        </w:rPr>
      </w:pPr>
      <w:r>
        <w:rPr>
          <w:noProof/>
        </w:rPr>
        <mc:AlternateContent>
          <mc:Choice Requires="wps">
            <w:drawing>
              <wp:anchor distT="0" distB="0" distL="114300" distR="114300" simplePos="0" relativeHeight="251671552" behindDoc="1" locked="0" layoutInCell="1" allowOverlap="1" wp14:anchorId="15839850" wp14:editId="16FBAD8D">
                <wp:simplePos x="0" y="0"/>
                <wp:positionH relativeFrom="column">
                  <wp:posOffset>-88900</wp:posOffset>
                </wp:positionH>
                <wp:positionV relativeFrom="paragraph">
                  <wp:posOffset>2352040</wp:posOffset>
                </wp:positionV>
                <wp:extent cx="5607050" cy="635"/>
                <wp:effectExtent l="0" t="0" r="0" b="5080"/>
                <wp:wrapTight wrapText="bothSides">
                  <wp:wrapPolygon edited="0">
                    <wp:start x="0" y="0"/>
                    <wp:lineTo x="0" y="20836"/>
                    <wp:lineTo x="21502" y="20836"/>
                    <wp:lineTo x="21502"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5607050" cy="635"/>
                        </a:xfrm>
                        <a:prstGeom prst="rect">
                          <a:avLst/>
                        </a:prstGeom>
                        <a:solidFill>
                          <a:prstClr val="white"/>
                        </a:solidFill>
                        <a:ln>
                          <a:noFill/>
                        </a:ln>
                        <a:effectLst/>
                      </wps:spPr>
                      <wps:txbx>
                        <w:txbxContent>
                          <w:p w14:paraId="4C138732" w14:textId="3EB32AC7" w:rsidR="004173F8" w:rsidRPr="00A82141" w:rsidRDefault="004173F8" w:rsidP="004173F8">
                            <w:pPr>
                              <w:pStyle w:val="Caption"/>
                              <w:jc w:val="center"/>
                              <w:rPr>
                                <w:rFonts w:ascii="Times New Roman" w:hAnsi="Times New Roman" w:cs="Times New Roman"/>
                                <w:color w:val="000000"/>
                                <w:sz w:val="24"/>
                                <w:szCs w:val="24"/>
                              </w:rPr>
                            </w:pPr>
                            <w:r>
                              <w:t xml:space="preserve">Figure </w:t>
                            </w:r>
                            <w:r w:rsidR="00A11BBF">
                              <w:t>6</w:t>
                            </w:r>
                            <w:r>
                              <w:t xml:space="preserve">: Northwest Corner 10 </w:t>
                            </w:r>
                            <w:r>
                              <w:br/>
                              <w:t>Data Science Institute Faculty Offices and Labs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5839850" id="_x0000_t202" coordsize="21600,21600" o:spt="202" path="m,l,21600r21600,l21600,xe">
                <v:stroke joinstyle="miter"/>
                <v:path gradientshapeok="t" o:connecttype="rect"/>
              </v:shapetype>
              <v:shape id="Text Box 17" o:spid="_x0000_s1028" type="#_x0000_t202" style="position:absolute;left:0;text-align:left;margin-left:-7pt;margin-top:185.2pt;width:441.5pt;height:.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" stroked="f">
                <v:textbox style="mso-fit-shape-to-text:t" inset="0,0,0,0">
                  <w:txbxContent>
                    <w:p w14:paraId="4C138732" w14:textId="3EB32AC7" w:rsidR="004173F8" w:rsidRPr="00A82141" w:rsidRDefault="004173F8" w:rsidP="004173F8">
                      <w:pPr>
                        <w:pStyle w:val="Caption"/>
                        <w:jc w:val="center"/>
                        <w:rPr>
                          <w:rFonts w:ascii="Times New Roman" w:hAnsi="Times New Roman" w:cs="Times New Roman"/>
                          <w:color w:val="000000"/>
                          <w:sz w:val="24"/>
                          <w:szCs w:val="24"/>
                        </w:rPr>
                      </w:pPr>
                      <w:r>
                        <w:t xml:space="preserve">Figure </w:t>
                      </w:r>
                      <w:r w:rsidR="00A11BBF">
                        <w:t>6</w:t>
                      </w:r>
                      <w:r>
                        <w:t xml:space="preserve">: Northwest Corner 10 </w:t>
                      </w:r>
                      <w:r>
                        <w:br/>
                        <w:t>Data Science Institute Faculty Offices and Labs</w:t>
                      </w:r>
                    </w:p>
                  </w:txbxContent>
                </v:textbox>
                <w10:wrap type="tight"/>
              </v:shape>
            </w:pict>
          </mc:Fallback>
        </mc:AlternateContent>
      </w:r>
      <w:r w:rsidR="00472DAA" w:rsidRPr="00826832">
        <w:rPr>
          <w:rFonts w:ascii="Times New Roman" w:hAnsi="Times New Roman" w:cs="Times New Roman"/>
          <w:noProof/>
          <w:color w:val="000000"/>
        </w:rPr>
        <w:drawing>
          <wp:inline distT="0" distB="0" distL="0" distR="0" wp14:anchorId="2182E327" wp14:editId="7D0062D5">
            <wp:extent cx="3435764" cy="2298065"/>
            <wp:effectExtent l="0" t="0" r="0" b="6985"/>
            <wp:docPr id="6" name="Picture 1" descr="NW10_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NW10_office.jp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435764" cy="2298065"/>
                    </a:xfrm>
                    <a:prstGeom prst="rect">
                      <a:avLst/>
                    </a:prstGeom>
                  </pic:spPr>
                </pic:pic>
              </a:graphicData>
            </a:graphic>
          </wp:inline>
        </w:drawing>
      </w:r>
    </w:p>
    <w:p w14:paraId="500AFCDA" w14:textId="040AC07E" w:rsidR="00472DAA" w:rsidRDefault="00472DAA" w:rsidP="00A50796">
      <w:pPr>
        <w:jc w:val="center"/>
        <w:rPr>
          <w:rFonts w:ascii="Times New Roman" w:hAnsi="Times New Roman" w:cs="Times New Roman"/>
          <w:color w:val="000000"/>
        </w:rPr>
      </w:pPr>
    </w:p>
    <w:p w14:paraId="01D60524" w14:textId="6CF6277B" w:rsidR="00827D9C" w:rsidRPr="000623D4" w:rsidRDefault="004173F8" w:rsidP="00A50796">
      <w:pPr>
        <w:jc w:val="center"/>
        <w:rPr>
          <w:rFonts w:ascii="Times New Roman" w:hAnsi="Times New Roman" w:cs="Times New Roman"/>
          <w:color w:val="000000"/>
        </w:rPr>
      </w:pPr>
      <w:r>
        <w:rPr>
          <w:noProof/>
        </w:rPr>
        <w:lastRenderedPageBreak/>
        <mc:AlternateContent>
          <mc:Choice Requires="wps">
            <w:drawing>
              <wp:anchor distT="0" distB="0" distL="114300" distR="114300" simplePos="0" relativeHeight="251674624" behindDoc="0" locked="0" layoutInCell="1" allowOverlap="1" wp14:anchorId="3B9E720F" wp14:editId="1EC83E65">
                <wp:simplePos x="0" y="0"/>
                <wp:positionH relativeFrom="column">
                  <wp:posOffset>19050</wp:posOffset>
                </wp:positionH>
                <wp:positionV relativeFrom="paragraph">
                  <wp:posOffset>2330450</wp:posOffset>
                </wp:positionV>
                <wp:extent cx="5226050" cy="635"/>
                <wp:effectExtent l="0" t="0" r="0" b="5715"/>
                <wp:wrapSquare wrapText="bothSides"/>
                <wp:docPr id="18" name="Text Box 18"/>
                <wp:cNvGraphicFramePr/>
                <a:graphic xmlns:a="http://schemas.openxmlformats.org/drawingml/2006/main">
                  <a:graphicData uri="http://schemas.microsoft.com/office/word/2010/wordprocessingShape">
                    <wps:wsp>
                      <wps:cNvSpPr txBox="1"/>
                      <wps:spPr>
                        <a:xfrm>
                          <a:off x="0" y="0"/>
                          <a:ext cx="5226050" cy="635"/>
                        </a:xfrm>
                        <a:prstGeom prst="rect">
                          <a:avLst/>
                        </a:prstGeom>
                        <a:solidFill>
                          <a:prstClr val="white"/>
                        </a:solidFill>
                        <a:ln>
                          <a:noFill/>
                        </a:ln>
                        <a:effectLst/>
                      </wps:spPr>
                      <wps:txbx>
                        <w:txbxContent>
                          <w:p w14:paraId="7C2BC746" w14:textId="238979E4" w:rsidR="004173F8" w:rsidRPr="0085257F" w:rsidRDefault="004173F8" w:rsidP="004173F8">
                            <w:pPr>
                              <w:pStyle w:val="Caption"/>
                              <w:jc w:val="center"/>
                              <w:rPr>
                                <w:rFonts w:ascii="Times New Roman" w:hAnsi="Times New Roman" w:cs="Times New Roman"/>
                                <w:noProof/>
                                <w:color w:val="000000"/>
                                <w:sz w:val="24"/>
                                <w:szCs w:val="24"/>
                              </w:rPr>
                            </w:pPr>
                            <w:r>
                              <w:t xml:space="preserve">Figure </w:t>
                            </w:r>
                            <w:r w:rsidR="00A11BBF">
                              <w:t>7</w:t>
                            </w:r>
                            <w:r>
                              <w:t>: Northwest Corner 14 Conference Room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9E720F" id="Text Box 18" o:spid="_x0000_s1029" type="#_x0000_t202" style="position:absolute;left:0;text-align:left;margin-left:1.5pt;margin-top:183.5pt;width:411.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" stroked="f">
                <v:textbox style="mso-fit-shape-to-text:t" inset="0,0,0,0">
                  <w:txbxContent>
                    <w:p w14:paraId="7C2BC746" w14:textId="238979E4" w:rsidR="004173F8" w:rsidRPr="0085257F" w:rsidRDefault="004173F8" w:rsidP="004173F8">
                      <w:pPr>
                        <w:pStyle w:val="Caption"/>
                        <w:jc w:val="center"/>
                        <w:rPr>
                          <w:rFonts w:ascii="Times New Roman" w:hAnsi="Times New Roman" w:cs="Times New Roman"/>
                          <w:noProof/>
                          <w:color w:val="000000"/>
                          <w:sz w:val="24"/>
                          <w:szCs w:val="24"/>
                        </w:rPr>
                      </w:pPr>
                      <w:r>
                        <w:t xml:space="preserve">Figure </w:t>
                      </w:r>
                      <w:r w:rsidR="00A11BBF">
                        <w:t>7</w:t>
                      </w:r>
                      <w:r>
                        <w:t>: Northwest Corner 14 Conference Room</w:t>
                      </w:r>
                    </w:p>
                  </w:txbxContent>
                </v:textbox>
                <w10:wrap type="square"/>
              </v:shape>
            </w:pict>
          </mc:Fallback>
        </mc:AlternateContent>
      </w:r>
      <w:r>
        <w:rPr>
          <w:rFonts w:ascii="Times New Roman" w:hAnsi="Times New Roman" w:cs="Times New Roman"/>
          <w:noProof/>
          <w:color w:val="000000"/>
        </w:rPr>
        <w:drawing>
          <wp:inline distT="0" distB="0" distL="0" distR="0" wp14:anchorId="7072C551" wp14:editId="16B4007A">
            <wp:extent cx="3422650" cy="22917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422650" cy="2291715"/>
                    </a:xfrm>
                    <a:prstGeom prst="rect">
                      <a:avLst/>
                    </a:prstGeom>
                    <a:noFill/>
                  </pic:spPr>
                </pic:pic>
              </a:graphicData>
            </a:graphic>
          </wp:inline>
        </w:drawing>
      </w:r>
    </w:p>
    <w:sectPr w:rsidR="00827D9C" w:rsidRPr="000623D4" w:rsidSect="005077D7">
      <w:footerReference w:type="default" r:id="rId1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A6E52C" w14:textId="77777777" w:rsidR="00B7154A" w:rsidRDefault="00B7154A" w:rsidP="00E86537">
      <w:r>
        <w:separator/>
      </w:r>
    </w:p>
  </w:endnote>
  <w:endnote w:type="continuationSeparator" w:id="0">
    <w:p w14:paraId="3D6806F6" w14:textId="77777777" w:rsidR="00B7154A" w:rsidRDefault="00B7154A" w:rsidP="00E865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43" w:usb2="00000009" w:usb3="00000000" w:csb0="000001F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4122418"/>
      <w:docPartObj>
        <w:docPartGallery w:val="Page Numbers (Bottom of Page)"/>
        <w:docPartUnique/>
      </w:docPartObj>
    </w:sdtPr>
    <w:sdtEndPr>
      <w:rPr>
        <w:noProof/>
      </w:rPr>
    </w:sdtEndPr>
    <w:sdtContent>
      <w:p w14:paraId="5147239E" w14:textId="77777777" w:rsidR="00E86537" w:rsidRDefault="00E86537">
        <w:pPr>
          <w:pStyle w:val="Footer"/>
          <w:jc w:val="center"/>
        </w:pPr>
        <w:r>
          <w:fldChar w:fldCharType="begin"/>
        </w:r>
        <w:r>
          <w:instrText xml:space="preserve"> PAGE   \* MERGEFORMAT </w:instrText>
        </w:r>
        <w:r>
          <w:fldChar w:fldCharType="separate"/>
        </w:r>
        <w:r w:rsidR="00E661E8">
          <w:rPr>
            <w:noProof/>
          </w:rPr>
          <w:t>5</w:t>
        </w:r>
        <w:r>
          <w:rPr>
            <w:noProof/>
          </w:rPr>
          <w:fldChar w:fldCharType="end"/>
        </w:r>
      </w:p>
    </w:sdtContent>
  </w:sdt>
  <w:p w14:paraId="312E4895" w14:textId="77777777" w:rsidR="00E86537" w:rsidRDefault="00E8653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3375B9" w14:textId="77777777" w:rsidR="00B7154A" w:rsidRDefault="00B7154A" w:rsidP="00E86537">
      <w:r>
        <w:separator/>
      </w:r>
    </w:p>
  </w:footnote>
  <w:footnote w:type="continuationSeparator" w:id="0">
    <w:p w14:paraId="04ECD086" w14:textId="77777777" w:rsidR="00B7154A" w:rsidRDefault="00B7154A" w:rsidP="00E8653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6A3C"/>
    <w:rsid w:val="000623D4"/>
    <w:rsid w:val="000625F0"/>
    <w:rsid w:val="00081C80"/>
    <w:rsid w:val="000927B2"/>
    <w:rsid w:val="000B605B"/>
    <w:rsid w:val="00135BC7"/>
    <w:rsid w:val="00150EC9"/>
    <w:rsid w:val="00197198"/>
    <w:rsid w:val="001E30F2"/>
    <w:rsid w:val="001F0DF7"/>
    <w:rsid w:val="001F3929"/>
    <w:rsid w:val="00227CEE"/>
    <w:rsid w:val="00256806"/>
    <w:rsid w:val="002712EB"/>
    <w:rsid w:val="002900AA"/>
    <w:rsid w:val="00325531"/>
    <w:rsid w:val="003A1447"/>
    <w:rsid w:val="003C783F"/>
    <w:rsid w:val="004173F8"/>
    <w:rsid w:val="00456D95"/>
    <w:rsid w:val="00472DAA"/>
    <w:rsid w:val="00485E93"/>
    <w:rsid w:val="00492D9A"/>
    <w:rsid w:val="004D30C8"/>
    <w:rsid w:val="00500B88"/>
    <w:rsid w:val="005077D7"/>
    <w:rsid w:val="005146A5"/>
    <w:rsid w:val="0059007B"/>
    <w:rsid w:val="0059620D"/>
    <w:rsid w:val="006276C4"/>
    <w:rsid w:val="00647B92"/>
    <w:rsid w:val="00652A5F"/>
    <w:rsid w:val="00693689"/>
    <w:rsid w:val="006A1DD1"/>
    <w:rsid w:val="006A4AE1"/>
    <w:rsid w:val="00736F05"/>
    <w:rsid w:val="0074463E"/>
    <w:rsid w:val="007A69EC"/>
    <w:rsid w:val="007B6A3C"/>
    <w:rsid w:val="007E0A3A"/>
    <w:rsid w:val="00826832"/>
    <w:rsid w:val="00827D9C"/>
    <w:rsid w:val="008C61F1"/>
    <w:rsid w:val="00901E1B"/>
    <w:rsid w:val="00947FEF"/>
    <w:rsid w:val="00956D3D"/>
    <w:rsid w:val="009B12CA"/>
    <w:rsid w:val="00A11BBF"/>
    <w:rsid w:val="00A50796"/>
    <w:rsid w:val="00B7154A"/>
    <w:rsid w:val="00C357E2"/>
    <w:rsid w:val="00C535D3"/>
    <w:rsid w:val="00D04BA5"/>
    <w:rsid w:val="00D14AC1"/>
    <w:rsid w:val="00D81BB5"/>
    <w:rsid w:val="00DA3371"/>
    <w:rsid w:val="00DD0D26"/>
    <w:rsid w:val="00E215A7"/>
    <w:rsid w:val="00E51974"/>
    <w:rsid w:val="00E536A2"/>
    <w:rsid w:val="00E64F25"/>
    <w:rsid w:val="00E661E8"/>
    <w:rsid w:val="00E729D2"/>
    <w:rsid w:val="00E86537"/>
    <w:rsid w:val="00EB578C"/>
    <w:rsid w:val="00EC6832"/>
    <w:rsid w:val="00EE0D22"/>
    <w:rsid w:val="00F53CB7"/>
    <w:rsid w:val="00FB4010"/>
    <w:rsid w:val="00FD786B"/>
    <w:rsid w:val="00FF41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77F0AC"/>
  <w14:defaultImageDpi w14:val="300"/>
  <w15:docId w15:val="{D4260E41-1C88-4ADF-89A0-FDA0C12CE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B605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B605B"/>
    <w:rPr>
      <w:rFonts w:ascii="Lucida Grande" w:hAnsi="Lucida Grande" w:cs="Lucida Grande"/>
      <w:sz w:val="18"/>
      <w:szCs w:val="18"/>
    </w:rPr>
  </w:style>
  <w:style w:type="paragraph" w:styleId="Header">
    <w:name w:val="header"/>
    <w:basedOn w:val="Normal"/>
    <w:link w:val="HeaderChar"/>
    <w:uiPriority w:val="99"/>
    <w:unhideWhenUsed/>
    <w:rsid w:val="00E86537"/>
    <w:pPr>
      <w:tabs>
        <w:tab w:val="center" w:pos="4680"/>
        <w:tab w:val="right" w:pos="9360"/>
      </w:tabs>
    </w:pPr>
  </w:style>
  <w:style w:type="character" w:customStyle="1" w:styleId="HeaderChar">
    <w:name w:val="Header Char"/>
    <w:basedOn w:val="DefaultParagraphFont"/>
    <w:link w:val="Header"/>
    <w:uiPriority w:val="99"/>
    <w:rsid w:val="00E86537"/>
  </w:style>
  <w:style w:type="paragraph" w:styleId="Footer">
    <w:name w:val="footer"/>
    <w:basedOn w:val="Normal"/>
    <w:link w:val="FooterChar"/>
    <w:uiPriority w:val="99"/>
    <w:unhideWhenUsed/>
    <w:rsid w:val="00E86537"/>
    <w:pPr>
      <w:tabs>
        <w:tab w:val="center" w:pos="4680"/>
        <w:tab w:val="right" w:pos="9360"/>
      </w:tabs>
    </w:pPr>
  </w:style>
  <w:style w:type="character" w:customStyle="1" w:styleId="FooterChar">
    <w:name w:val="Footer Char"/>
    <w:basedOn w:val="DefaultParagraphFont"/>
    <w:link w:val="Footer"/>
    <w:uiPriority w:val="99"/>
    <w:rsid w:val="00E86537"/>
  </w:style>
  <w:style w:type="paragraph" w:styleId="NormalWeb">
    <w:name w:val="Normal (Web)"/>
    <w:basedOn w:val="Normal"/>
    <w:uiPriority w:val="99"/>
    <w:unhideWhenUsed/>
    <w:rsid w:val="00500B88"/>
    <w:pPr>
      <w:spacing w:before="100" w:beforeAutospacing="1" w:after="100" w:afterAutospacing="1"/>
    </w:pPr>
    <w:rPr>
      <w:rFonts w:ascii="Times New Roman" w:eastAsiaTheme="minorHAnsi" w:hAnsi="Times New Roman" w:cs="Times New Roman"/>
    </w:rPr>
  </w:style>
  <w:style w:type="paragraph" w:styleId="Caption">
    <w:name w:val="caption"/>
    <w:basedOn w:val="Normal"/>
    <w:next w:val="Normal"/>
    <w:uiPriority w:val="35"/>
    <w:unhideWhenUsed/>
    <w:qFormat/>
    <w:rsid w:val="00472DAA"/>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2840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microsoft.com/office/2007/relationships/hdphoto" Target="media/hdphoto2.wdp"/><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styles" Target="styles.xml"/><Relationship Id="rId16"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07/relationships/hdphoto" Target="media/hdphoto1.wdp"/><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5C6FAC-F235-4674-A6B3-4A2BC8DDB2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823</Words>
  <Characters>4697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Columbia University</Company>
  <LinksUpToDate>false</LinksUpToDate>
  <CharactersWithSpaces>5509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Alicea</dc:creator>
  <cp:keywords/>
  <dc:description/>
  <cp:lastModifiedBy>mh2987</cp:lastModifiedBy>
  <cp:revision>4</cp:revision>
  <cp:lastPrinted>2016-02-09T18:45:00Z</cp:lastPrinted>
  <dcterms:created xsi:type="dcterms:W3CDTF">2016-05-24T20:24:00Z</dcterms:created>
  <dcterms:modified xsi:type="dcterms:W3CDTF">2016-07-06T13:54:00Z</dcterms:modified>
</cp:coreProperties>
</file>